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0608" w14:textId="77777777" w:rsidR="006E6B01" w:rsidRDefault="00651E6A">
      <w:pPr>
        <w:pBdr>
          <w:top w:val="nil"/>
          <w:left w:val="nil"/>
          <w:bottom w:val="nil"/>
          <w:right w:val="nil"/>
          <w:between w:val="nil"/>
        </w:pBdr>
        <w:shd w:val="clear" w:color="auto" w:fill="FFFFFF"/>
        <w:tabs>
          <w:tab w:val="left" w:pos="210"/>
          <w:tab w:val="left" w:pos="2655"/>
        </w:tabs>
        <w:spacing w:after="0" w:line="240" w:lineRule="auto"/>
        <w:rPr>
          <w:rFonts w:ascii="Times New Roman" w:eastAsia="Times New Roman" w:hAnsi="Times New Roman"/>
          <w:b/>
          <w:i/>
          <w:color w:val="4472C4"/>
          <w:sz w:val="36"/>
          <w:szCs w:val="36"/>
          <w:highlight w:val="white"/>
        </w:rPr>
      </w:pPr>
      <w:bookmarkStart w:id="0" w:name="_heading=h.gjdgxs" w:colFirst="0" w:colLast="0"/>
      <w:bookmarkEnd w:id="0"/>
      <w:r>
        <w:rPr>
          <w:rFonts w:ascii="Times New Roman" w:eastAsia="Times New Roman" w:hAnsi="Times New Roman"/>
          <w:b/>
          <w:i/>
          <w:color w:val="4472C4"/>
          <w:sz w:val="36"/>
          <w:szCs w:val="36"/>
          <w:highlight w:val="white"/>
        </w:rPr>
        <w:t xml:space="preserve">                    </w:t>
      </w:r>
    </w:p>
    <w:p w14:paraId="43F20C4A" w14:textId="77777777" w:rsidR="006E6B01" w:rsidRDefault="006E6B01">
      <w:pPr>
        <w:pBdr>
          <w:top w:val="nil"/>
          <w:left w:val="nil"/>
          <w:bottom w:val="nil"/>
          <w:right w:val="nil"/>
          <w:between w:val="nil"/>
        </w:pBdr>
        <w:shd w:val="clear" w:color="auto" w:fill="FFFFFF"/>
        <w:spacing w:after="0" w:line="240" w:lineRule="auto"/>
        <w:jc w:val="center"/>
        <w:rPr>
          <w:rFonts w:ascii="Times New Roman" w:eastAsia="Times New Roman" w:hAnsi="Times New Roman"/>
          <w:b/>
          <w:i/>
          <w:color w:val="4472C4"/>
          <w:sz w:val="36"/>
          <w:szCs w:val="36"/>
          <w:highlight w:val="white"/>
        </w:rPr>
      </w:pPr>
    </w:p>
    <w:p w14:paraId="37CE533E" w14:textId="77777777" w:rsidR="006E6B01" w:rsidRDefault="00651E6A">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6"/>
          <w:szCs w:val="26"/>
          <w:highlight w:val="white"/>
        </w:rPr>
      </w:pPr>
      <w:r>
        <w:rPr>
          <w:rFonts w:ascii="Times New Roman" w:eastAsia="Times New Roman" w:hAnsi="Times New Roman"/>
          <w:b/>
          <w:color w:val="000000"/>
          <w:sz w:val="26"/>
          <w:szCs w:val="26"/>
          <w:highlight w:val="white"/>
        </w:rPr>
        <w:t xml:space="preserve">REGULAMENT CU PRIVIRE LA </w:t>
      </w:r>
    </w:p>
    <w:p w14:paraId="015C3BA2" w14:textId="77777777" w:rsidR="006E6B01" w:rsidRDefault="00651E6A">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PROGRAMUL DE SUSȚINERE A REVENIRII DE SCURTĂ DURATĂ A MEMBRILOR DIASPOREI </w:t>
      </w:r>
      <w:r>
        <w:rPr>
          <w:rFonts w:ascii="Times New Roman" w:eastAsia="Times New Roman" w:hAnsi="Times New Roman"/>
          <w:b/>
          <w:sz w:val="28"/>
          <w:szCs w:val="28"/>
        </w:rPr>
        <w:t>CU EXPERIENȚĂ PROFESIONALĂ AVANSATĂ</w:t>
      </w:r>
    </w:p>
    <w:p w14:paraId="4A685B9D" w14:textId="77777777" w:rsidR="006E6B01" w:rsidRDefault="00651E6A">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p w14:paraId="208F84DC" w14:textId="77777777" w:rsidR="006E6B01" w:rsidRDefault="00651E6A">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6"/>
          <w:szCs w:val="26"/>
          <w:highlight w:val="white"/>
        </w:rPr>
      </w:pPr>
      <w:r>
        <w:rPr>
          <w:rFonts w:ascii="Times New Roman" w:eastAsia="Times New Roman" w:hAnsi="Times New Roman"/>
          <w:b/>
          <w:color w:val="000000"/>
          <w:sz w:val="26"/>
          <w:szCs w:val="26"/>
          <w:highlight w:val="white"/>
        </w:rPr>
        <w:t xml:space="preserve">(Diaspora </w:t>
      </w:r>
      <w:proofErr w:type="spellStart"/>
      <w:r>
        <w:rPr>
          <w:rFonts w:ascii="Times New Roman" w:eastAsia="Times New Roman" w:hAnsi="Times New Roman"/>
          <w:b/>
          <w:color w:val="000000"/>
          <w:sz w:val="26"/>
          <w:szCs w:val="26"/>
          <w:highlight w:val="white"/>
        </w:rPr>
        <w:t>Engagement</w:t>
      </w:r>
      <w:proofErr w:type="spellEnd"/>
      <w:r>
        <w:rPr>
          <w:rFonts w:ascii="Times New Roman" w:eastAsia="Times New Roman" w:hAnsi="Times New Roman"/>
          <w:b/>
          <w:color w:val="000000"/>
          <w:sz w:val="26"/>
          <w:szCs w:val="26"/>
          <w:highlight w:val="white"/>
        </w:rPr>
        <w:t xml:space="preserve"> Hub/ DEH)</w:t>
      </w:r>
    </w:p>
    <w:p w14:paraId="3CE89D4D" w14:textId="77777777" w:rsidR="006E6B01" w:rsidRDefault="006E6B01">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6"/>
          <w:szCs w:val="26"/>
          <w:highlight w:val="white"/>
        </w:rPr>
      </w:pPr>
    </w:p>
    <w:p w14:paraId="42E76159" w14:textId="77777777" w:rsidR="006E6B01" w:rsidRDefault="006E6B01">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26"/>
          <w:szCs w:val="26"/>
          <w:highlight w:val="white"/>
        </w:rPr>
      </w:pPr>
    </w:p>
    <w:p w14:paraId="418E6D05" w14:textId="77777777" w:rsidR="006E6B01" w:rsidRDefault="006E6B01">
      <w:pPr>
        <w:pBdr>
          <w:top w:val="nil"/>
          <w:left w:val="nil"/>
          <w:bottom w:val="nil"/>
          <w:right w:val="nil"/>
          <w:between w:val="nil"/>
        </w:pBdr>
        <w:shd w:val="clear" w:color="auto" w:fill="FFFFFF"/>
        <w:spacing w:after="0" w:line="240" w:lineRule="auto"/>
        <w:jc w:val="center"/>
        <w:rPr>
          <w:rFonts w:ascii="Times New Roman" w:eastAsia="Times New Roman" w:hAnsi="Times New Roman"/>
          <w:b/>
          <w:color w:val="000000"/>
          <w:sz w:val="36"/>
          <w:szCs w:val="36"/>
          <w:highlight w:val="white"/>
        </w:rPr>
      </w:pPr>
    </w:p>
    <w:p w14:paraId="0FF942EB" w14:textId="77777777" w:rsidR="006E6B01" w:rsidRDefault="00651E6A">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b/>
          <w:sz w:val="24"/>
          <w:szCs w:val="24"/>
          <w:highlight w:val="white"/>
        </w:rPr>
        <w:t xml:space="preserve">Revenirea de scurtă durată a membrilor diasporei cu </w:t>
      </w:r>
      <w:r>
        <w:rPr>
          <w:rFonts w:ascii="Times New Roman" w:eastAsia="Times New Roman" w:hAnsi="Times New Roman"/>
          <w:b/>
          <w:sz w:val="24"/>
          <w:szCs w:val="24"/>
          <w:highlight w:val="white"/>
        </w:rPr>
        <w:t>experiență profesională avansată</w:t>
      </w:r>
      <w:r>
        <w:rPr>
          <w:rFonts w:ascii="Times New Roman" w:eastAsia="Times New Roman" w:hAnsi="Times New Roman"/>
          <w:b/>
          <w:sz w:val="24"/>
          <w:szCs w:val="24"/>
        </w:rPr>
        <w:t>,</w:t>
      </w:r>
      <w:r>
        <w:rPr>
          <w:rFonts w:ascii="Times New Roman" w:eastAsia="Times New Roman" w:hAnsi="Times New Roman"/>
          <w:sz w:val="24"/>
          <w:szCs w:val="24"/>
        </w:rPr>
        <w:t xml:space="preserve"> (în continuare „programul”) se implementează sub umbrela </w:t>
      </w:r>
      <w:r>
        <w:rPr>
          <w:rFonts w:ascii="Times New Roman" w:eastAsia="Times New Roman" w:hAnsi="Times New Roman"/>
          <w:b/>
          <w:sz w:val="24"/>
          <w:szCs w:val="24"/>
        </w:rPr>
        <w:t xml:space="preserve">Diaspora </w:t>
      </w:r>
      <w:proofErr w:type="spellStart"/>
      <w:r>
        <w:rPr>
          <w:rFonts w:ascii="Times New Roman" w:eastAsia="Times New Roman" w:hAnsi="Times New Roman"/>
          <w:b/>
          <w:sz w:val="24"/>
          <w:szCs w:val="24"/>
        </w:rPr>
        <w:t>Engagement</w:t>
      </w:r>
      <w:proofErr w:type="spellEnd"/>
      <w:r>
        <w:rPr>
          <w:rFonts w:ascii="Times New Roman" w:eastAsia="Times New Roman" w:hAnsi="Times New Roman"/>
          <w:b/>
          <w:sz w:val="24"/>
          <w:szCs w:val="24"/>
        </w:rPr>
        <w:t xml:space="preserve"> Hub</w:t>
      </w:r>
      <w:r>
        <w:rPr>
          <w:rFonts w:ascii="Times New Roman" w:eastAsia="Times New Roman" w:hAnsi="Times New Roman"/>
          <w:sz w:val="24"/>
          <w:szCs w:val="24"/>
        </w:rPr>
        <w:t xml:space="preserve"> de către Cancelaria de Stat prin intermediul Biroului Relații cu Diaspora (BRD) în parteneriat cu Organizația Internațională pentru Migrație </w:t>
      </w:r>
      <w:r>
        <w:rPr>
          <w:rFonts w:ascii="Times New Roman" w:eastAsia="Times New Roman" w:hAnsi="Times New Roman"/>
          <w:sz w:val="24"/>
          <w:szCs w:val="24"/>
        </w:rPr>
        <w:t xml:space="preserve">(OIM), Programul Națiunilor Unite pentru Dezvoltare (PNUD) și Organizația Mondială a Sănătății (OMS), Universitatea de Medicină și Farmaceutică „Nicolae </w:t>
      </w:r>
      <w:proofErr w:type="spellStart"/>
      <w:r>
        <w:rPr>
          <w:rFonts w:ascii="Times New Roman" w:eastAsia="Times New Roman" w:hAnsi="Times New Roman"/>
          <w:sz w:val="24"/>
          <w:szCs w:val="24"/>
        </w:rPr>
        <w:t>Testemițanu</w:t>
      </w:r>
      <w:proofErr w:type="spellEnd"/>
      <w:r>
        <w:rPr>
          <w:rFonts w:ascii="Times New Roman" w:eastAsia="Times New Roman" w:hAnsi="Times New Roman"/>
          <w:sz w:val="24"/>
          <w:szCs w:val="24"/>
        </w:rPr>
        <w:t>” (USMF) în cadrul „</w:t>
      </w:r>
      <w:r>
        <w:rPr>
          <w:rFonts w:ascii="Times New Roman" w:eastAsia="Times New Roman" w:hAnsi="Times New Roman"/>
          <w:sz w:val="24"/>
          <w:szCs w:val="24"/>
          <w:highlight w:val="white"/>
        </w:rPr>
        <w:t>Programului Comun al ONU Moldova pentru valorificarea impactului pozitiv</w:t>
      </w:r>
      <w:r>
        <w:rPr>
          <w:rFonts w:ascii="Times New Roman" w:eastAsia="Times New Roman" w:hAnsi="Times New Roman"/>
          <w:sz w:val="24"/>
          <w:szCs w:val="24"/>
          <w:highlight w:val="white"/>
        </w:rPr>
        <w:t xml:space="preserve"> al migrației  în Republica Moldova cu suportul financiar al Programului Multilateral pentru Migrație al ONU</w:t>
      </w:r>
      <w:r>
        <w:rPr>
          <w:rFonts w:ascii="Times New Roman" w:eastAsia="Times New Roman" w:hAnsi="Times New Roman"/>
          <w:sz w:val="24"/>
          <w:szCs w:val="24"/>
        </w:rPr>
        <w:t xml:space="preserve">”. </w:t>
      </w:r>
    </w:p>
    <w:p w14:paraId="6888ECA3" w14:textId="77777777" w:rsidR="006E6B01" w:rsidRDefault="006E6B01">
      <w:pPr>
        <w:spacing w:after="0" w:line="240" w:lineRule="auto"/>
        <w:jc w:val="both"/>
        <w:rPr>
          <w:rFonts w:ascii="Times New Roman" w:eastAsia="Times New Roman" w:hAnsi="Times New Roman"/>
          <w:sz w:val="24"/>
          <w:szCs w:val="24"/>
        </w:rPr>
      </w:pPr>
    </w:p>
    <w:p w14:paraId="67EB1D0D" w14:textId="77777777" w:rsidR="006E6B01" w:rsidRDefault="00651E6A">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Programul </w:t>
      </w:r>
      <w:r>
        <w:rPr>
          <w:rFonts w:ascii="Times New Roman" w:eastAsia="Times New Roman" w:hAnsi="Times New Roman"/>
          <w:sz w:val="24"/>
          <w:szCs w:val="24"/>
        </w:rPr>
        <w:t xml:space="preserve">își propune </w:t>
      </w:r>
      <w:r>
        <w:rPr>
          <w:rFonts w:ascii="Times New Roman" w:eastAsia="Times New Roman" w:hAnsi="Times New Roman"/>
          <w:color w:val="000000"/>
          <w:sz w:val="24"/>
          <w:szCs w:val="24"/>
        </w:rPr>
        <w:t>să motiveze și să sprijine profesioniștii din diasporă</w:t>
      </w:r>
      <w:r>
        <w:rPr>
          <w:rFonts w:ascii="Times New Roman" w:eastAsia="Times New Roman" w:hAnsi="Times New Roman"/>
          <w:sz w:val="24"/>
          <w:szCs w:val="24"/>
        </w:rPr>
        <w:t xml:space="preserve"> pentru a reveni</w:t>
      </w:r>
      <w:r>
        <w:rPr>
          <w:rFonts w:ascii="Times New Roman" w:eastAsia="Times New Roman" w:hAnsi="Times New Roman"/>
          <w:color w:val="000000"/>
          <w:sz w:val="24"/>
          <w:szCs w:val="24"/>
        </w:rPr>
        <w:t xml:space="preserve"> în Republica Moldova pe o perioadă de până la 5 luni și să contribuie prin activitatea profesională propriu-zisă </w:t>
      </w:r>
      <w:r>
        <w:rPr>
          <w:rFonts w:ascii="Times New Roman" w:eastAsia="Times New Roman" w:hAnsi="Times New Roman"/>
          <w:sz w:val="24"/>
          <w:szCs w:val="24"/>
        </w:rPr>
        <w:t xml:space="preserve">la dezvoltarea Republicii Moldova, inclusiv </w:t>
      </w:r>
      <w:r>
        <w:rPr>
          <w:rFonts w:ascii="Times New Roman" w:eastAsia="Times New Roman" w:hAnsi="Times New Roman"/>
          <w:color w:val="000000"/>
          <w:sz w:val="24"/>
          <w:szCs w:val="24"/>
        </w:rPr>
        <w:t xml:space="preserve">la avansarea reformelor instituționale, în contextul procesului de integrare a Republicii Moldova </w:t>
      </w:r>
      <w:r>
        <w:rPr>
          <w:rFonts w:ascii="Times New Roman" w:eastAsia="Times New Roman" w:hAnsi="Times New Roman"/>
          <w:color w:val="000000"/>
          <w:sz w:val="24"/>
          <w:szCs w:val="24"/>
        </w:rPr>
        <w:t>în Uniunea Europeană, inclusiv prin consolidarea capacităților</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instituției publice beneficiare.</w:t>
      </w:r>
    </w:p>
    <w:p w14:paraId="41C674E2" w14:textId="77777777" w:rsidR="006E6B01" w:rsidRDefault="006E6B01">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p>
    <w:p w14:paraId="757ED0EC" w14:textId="77777777" w:rsidR="006E6B01" w:rsidRDefault="00651E6A">
      <w:pPr>
        <w:pBdr>
          <w:top w:val="nil"/>
          <w:left w:val="nil"/>
          <w:bottom w:val="nil"/>
          <w:right w:val="nil"/>
          <w:between w:val="nil"/>
        </w:pBdr>
        <w:shd w:val="clear" w:color="auto" w:fill="FFFFFF"/>
        <w:spacing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Scopul</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programului este de a pune în valoare capitalul uman și experiența profesională a </w:t>
      </w:r>
      <w:r>
        <w:rPr>
          <w:rFonts w:ascii="Times New Roman" w:eastAsia="Times New Roman" w:hAnsi="Times New Roman"/>
          <w:sz w:val="24"/>
          <w:szCs w:val="24"/>
        </w:rPr>
        <w:t xml:space="preserve">diasporei înalt calificate </w:t>
      </w:r>
      <w:r>
        <w:rPr>
          <w:rFonts w:ascii="Times New Roman" w:eastAsia="Times New Roman" w:hAnsi="Times New Roman"/>
          <w:color w:val="000000"/>
          <w:sz w:val="24"/>
          <w:szCs w:val="24"/>
        </w:rPr>
        <w:t>prin transfer de bune practici</w:t>
      </w:r>
      <w:r>
        <w:rPr>
          <w:rFonts w:ascii="Times New Roman" w:eastAsia="Times New Roman" w:hAnsi="Times New Roman"/>
          <w:sz w:val="24"/>
          <w:szCs w:val="24"/>
        </w:rPr>
        <w:t>, inovații,</w:t>
      </w:r>
      <w:r>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ehnologii, competențe și contacte obținute peste hotare, pentru dezvoltarea instituțională, politică, economică, socială și culturală a Republicii Moldova și integrare în Uniunea Europeană.</w:t>
      </w:r>
    </w:p>
    <w:p w14:paraId="1D21F13C" w14:textId="77777777" w:rsidR="006E6B01" w:rsidRDefault="00651E6A">
      <w:pPr>
        <w:pBdr>
          <w:top w:val="nil"/>
          <w:left w:val="nil"/>
          <w:bottom w:val="nil"/>
          <w:right w:val="nil"/>
          <w:between w:val="nil"/>
        </w:pBdr>
        <w:shd w:val="clear" w:color="auto" w:fill="FFFFFF"/>
        <w:spacing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 xml:space="preserve">Obiectivele  </w:t>
      </w:r>
      <w:r>
        <w:rPr>
          <w:rFonts w:ascii="Times New Roman" w:eastAsia="Times New Roman" w:hAnsi="Times New Roman"/>
          <w:color w:val="000000"/>
          <w:sz w:val="24"/>
          <w:szCs w:val="24"/>
        </w:rPr>
        <w:t>programului sunt:</w:t>
      </w:r>
    </w:p>
    <w:p w14:paraId="3A305C3F" w14:textId="77777777" w:rsidR="006E6B01" w:rsidRDefault="00651E6A">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Crearea unui mecanism de reîntoarce</w:t>
      </w:r>
      <w:r>
        <w:rPr>
          <w:rFonts w:ascii="Times New Roman" w:eastAsia="Times New Roman" w:hAnsi="Times New Roman"/>
          <w:color w:val="000000"/>
          <w:sz w:val="24"/>
          <w:szCs w:val="24"/>
        </w:rPr>
        <w:t>re profesională temporară în Republica Moldova a</w:t>
      </w:r>
      <w:r>
        <w:rPr>
          <w:rFonts w:ascii="Times New Roman" w:eastAsia="Times New Roman" w:hAnsi="Times New Roman"/>
          <w:sz w:val="24"/>
          <w:szCs w:val="24"/>
        </w:rPr>
        <w:t xml:space="preserve"> diasporei înalt calificate în diverse domenii strategice, inclusiv cel al cercetării, inovării și dezvoltării, educației, justiției, mediului și eficienței energetice, protecției sociale, atragerii investiți</w:t>
      </w:r>
      <w:r>
        <w:rPr>
          <w:rFonts w:ascii="Times New Roman" w:eastAsia="Times New Roman" w:hAnsi="Times New Roman"/>
          <w:sz w:val="24"/>
          <w:szCs w:val="24"/>
        </w:rPr>
        <w:t xml:space="preserve">ilor, sănătății, </w:t>
      </w:r>
      <w:proofErr w:type="spellStart"/>
      <w:r>
        <w:rPr>
          <w:rFonts w:ascii="Times New Roman" w:eastAsia="Times New Roman" w:hAnsi="Times New Roman"/>
          <w:sz w:val="24"/>
          <w:szCs w:val="24"/>
        </w:rPr>
        <w:t>economieă</w:t>
      </w:r>
      <w:proofErr w:type="spellEnd"/>
      <w:r>
        <w:rPr>
          <w:rFonts w:ascii="Times New Roman" w:eastAsia="Times New Roman" w:hAnsi="Times New Roman"/>
          <w:sz w:val="24"/>
          <w:szCs w:val="24"/>
        </w:rPr>
        <w:t xml:space="preserve"> și digitalizării, culturii etc.;</w:t>
      </w:r>
    </w:p>
    <w:p w14:paraId="6C4FA15E" w14:textId="77777777" w:rsidR="006E6B01" w:rsidRDefault="00651E6A">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Transferul de bune practici, i</w:t>
      </w:r>
      <w:r>
        <w:rPr>
          <w:rFonts w:ascii="Times New Roman" w:eastAsia="Times New Roman" w:hAnsi="Times New Roman"/>
          <w:sz w:val="24"/>
          <w:szCs w:val="24"/>
        </w:rPr>
        <w:t>novații, tehnologii, competențe și contacte obținute peste hotare,</w:t>
      </w:r>
      <w:r>
        <w:rPr>
          <w:rFonts w:ascii="Times New Roman" w:eastAsia="Times New Roman" w:hAnsi="Times New Roman"/>
          <w:color w:val="000000"/>
          <w:sz w:val="24"/>
          <w:szCs w:val="24"/>
        </w:rPr>
        <w:t xml:space="preserve"> prin avansarea parteneriatelor dintre instituți</w:t>
      </w:r>
      <w:r>
        <w:rPr>
          <w:rFonts w:ascii="Times New Roman" w:eastAsia="Times New Roman" w:hAnsi="Times New Roman"/>
          <w:sz w:val="24"/>
          <w:szCs w:val="24"/>
        </w:rPr>
        <w:t>ile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publice din Republica Moldova ce solicită expert</w:t>
      </w:r>
      <w:r>
        <w:rPr>
          <w:rFonts w:ascii="Times New Roman" w:eastAsia="Times New Roman" w:hAnsi="Times New Roman"/>
          <w:sz w:val="24"/>
          <w:szCs w:val="24"/>
        </w:rPr>
        <w:t xml:space="preserve">iza profesioniștilor din diasporă </w:t>
      </w:r>
      <w:r>
        <w:rPr>
          <w:rFonts w:ascii="Times New Roman" w:eastAsia="Times New Roman" w:hAnsi="Times New Roman"/>
          <w:color w:val="000000"/>
          <w:sz w:val="24"/>
          <w:szCs w:val="24"/>
        </w:rPr>
        <w:t xml:space="preserve">și cele </w:t>
      </w:r>
      <w:r>
        <w:rPr>
          <w:rFonts w:ascii="Times New Roman" w:eastAsia="Times New Roman" w:hAnsi="Times New Roman"/>
          <w:sz w:val="24"/>
          <w:szCs w:val="24"/>
        </w:rPr>
        <w:t xml:space="preserve">de peste hotare, </w:t>
      </w:r>
      <w:r>
        <w:rPr>
          <w:rFonts w:ascii="Times New Roman" w:eastAsia="Times New Roman" w:hAnsi="Times New Roman"/>
          <w:color w:val="000000"/>
          <w:sz w:val="24"/>
          <w:szCs w:val="24"/>
        </w:rPr>
        <w:t>unde activează membrii diasporei înalt calificate;</w:t>
      </w:r>
    </w:p>
    <w:p w14:paraId="45EE941A" w14:textId="77777777" w:rsidR="006E6B01" w:rsidRDefault="00651E6A">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Facilitarea contribuției profesioniștilor din diasporă în activitatea și dezvoltarea capacităților de f</w:t>
      </w:r>
      <w:r>
        <w:rPr>
          <w:rFonts w:ascii="Times New Roman" w:eastAsia="Times New Roman" w:hAnsi="Times New Roman"/>
          <w:sz w:val="24"/>
          <w:szCs w:val="24"/>
        </w:rPr>
        <w:t>uncționare a autorităților publice centrale</w:t>
      </w:r>
      <w:r>
        <w:rPr>
          <w:rFonts w:ascii="Times New Roman" w:eastAsia="Times New Roman" w:hAnsi="Times New Roman"/>
          <w:sz w:val="24"/>
          <w:szCs w:val="24"/>
        </w:rPr>
        <w:t xml:space="preserve"> și locale, a mediului de sănătate și academic și a altor instituții publice. </w:t>
      </w:r>
    </w:p>
    <w:p w14:paraId="6CB47425" w14:textId="77777777" w:rsidR="006E6B01" w:rsidRDefault="006E6B01">
      <w:pPr>
        <w:shd w:val="clear" w:color="auto" w:fill="FFFFFF"/>
        <w:spacing w:after="0" w:line="240" w:lineRule="auto"/>
        <w:ind w:left="720" w:hanging="10"/>
        <w:jc w:val="both"/>
        <w:rPr>
          <w:rFonts w:ascii="Times New Roman" w:eastAsia="Times New Roman" w:hAnsi="Times New Roman"/>
          <w:sz w:val="24"/>
          <w:szCs w:val="24"/>
        </w:rPr>
      </w:pPr>
    </w:p>
    <w:p w14:paraId="61D8B350" w14:textId="77777777" w:rsidR="006E6B01" w:rsidRDefault="006E6B01">
      <w:pPr>
        <w:spacing w:after="0" w:line="240" w:lineRule="auto"/>
        <w:jc w:val="center"/>
        <w:rPr>
          <w:rFonts w:ascii="Times New Roman" w:eastAsia="Times New Roman" w:hAnsi="Times New Roman"/>
          <w:b/>
          <w:color w:val="000000"/>
          <w:sz w:val="28"/>
          <w:szCs w:val="28"/>
        </w:rPr>
      </w:pPr>
    </w:p>
    <w:p w14:paraId="5163F847" w14:textId="77777777" w:rsidR="006E6B01" w:rsidRDefault="00651E6A">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Capitolul I. Dispoziții generale</w:t>
      </w:r>
    </w:p>
    <w:p w14:paraId="03388B12" w14:textId="77777777" w:rsidR="006E6B01" w:rsidRDefault="006E6B01">
      <w:pPr>
        <w:spacing w:after="0" w:line="240" w:lineRule="auto"/>
        <w:jc w:val="center"/>
        <w:rPr>
          <w:rFonts w:ascii="Times New Roman" w:eastAsia="Times New Roman" w:hAnsi="Times New Roman"/>
          <w:color w:val="000000"/>
          <w:sz w:val="28"/>
          <w:szCs w:val="28"/>
        </w:rPr>
      </w:pPr>
    </w:p>
    <w:p w14:paraId="2B3BEBC3" w14:textId="77777777" w:rsidR="006E6B01" w:rsidRDefault="00651E6A">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Prezentul regulament stabilește scopul programului, obiectivele, domeniile eligibile pentru aplicare, procedura și formular</w:t>
      </w:r>
      <w:r>
        <w:rPr>
          <w:rFonts w:ascii="Times New Roman" w:eastAsia="Times New Roman" w:hAnsi="Times New Roman"/>
          <w:sz w:val="24"/>
          <w:szCs w:val="24"/>
        </w:rPr>
        <w:t>ele</w:t>
      </w:r>
      <w:r>
        <w:rPr>
          <w:rFonts w:ascii="Times New Roman" w:eastAsia="Times New Roman" w:hAnsi="Times New Roman"/>
          <w:color w:val="000000"/>
          <w:sz w:val="24"/>
          <w:szCs w:val="24"/>
        </w:rPr>
        <w:t xml:space="preserve"> de aplicare, procedura de selecție, principiile de bază privind procesul de </w:t>
      </w:r>
      <w:r>
        <w:rPr>
          <w:rFonts w:ascii="Times New Roman" w:eastAsia="Times New Roman" w:hAnsi="Times New Roman"/>
          <w:color w:val="000000"/>
          <w:sz w:val="24"/>
          <w:szCs w:val="24"/>
        </w:rPr>
        <w:lastRenderedPageBreak/>
        <w:t xml:space="preserve">implementare, raportare, monitorizare și evaluare a implementării activităților în cadrul misiunilor de revenire profesională de scurtă durată a diasporei. </w:t>
      </w:r>
    </w:p>
    <w:p w14:paraId="34D0507D" w14:textId="77777777" w:rsidR="006E6B01" w:rsidRDefault="00651E6A">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sz w:val="24"/>
          <w:szCs w:val="24"/>
        </w:rPr>
        <w:t>Programul oferă suport</w:t>
      </w:r>
      <w:r>
        <w:rPr>
          <w:rFonts w:ascii="Times New Roman" w:eastAsia="Times New Roman" w:hAnsi="Times New Roman"/>
          <w:sz w:val="24"/>
          <w:szCs w:val="24"/>
        </w:rPr>
        <w:t xml:space="preserve"> pentru misiunile de revenire de scurtă durată a profesioniștilor din diasporă, cu scopul de a valorifica capitalul uman al diasporei prin susținerea și dezvoltarea de parteneriate dintre profesioniștii din diasporă și instituțiile publice din Republica Mo</w:t>
      </w:r>
      <w:r>
        <w:rPr>
          <w:rFonts w:ascii="Times New Roman" w:eastAsia="Times New Roman" w:hAnsi="Times New Roman"/>
          <w:sz w:val="24"/>
          <w:szCs w:val="24"/>
        </w:rPr>
        <w:t>ldova. Aceste parteneriate vizează implementarea unor activități comune care contribuie la transferul de bune practici, inovații, tehnologii, competențe și contacte obținute peste hotare în țara de origine.</w:t>
      </w:r>
    </w:p>
    <w:p w14:paraId="36ACA22E" w14:textId="77777777" w:rsidR="006E6B01" w:rsidRDefault="00651E6A">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Procedura de lansare a programului de revenire te</w:t>
      </w:r>
      <w:r>
        <w:rPr>
          <w:rFonts w:ascii="Times New Roman" w:eastAsia="Times New Roman" w:hAnsi="Times New Roman"/>
          <w:color w:val="000000"/>
          <w:sz w:val="24"/>
          <w:szCs w:val="24"/>
        </w:rPr>
        <w:t xml:space="preserve">mporară, selectarea </w:t>
      </w:r>
      <w:r>
        <w:rPr>
          <w:rFonts w:ascii="Times New Roman" w:eastAsia="Times New Roman" w:hAnsi="Times New Roman"/>
          <w:sz w:val="24"/>
          <w:szCs w:val="24"/>
        </w:rPr>
        <w:t>profesioniștilor</w:t>
      </w:r>
      <w:r>
        <w:rPr>
          <w:rFonts w:ascii="Times New Roman" w:eastAsia="Times New Roman" w:hAnsi="Times New Roman"/>
          <w:color w:val="000000"/>
          <w:sz w:val="24"/>
          <w:szCs w:val="24"/>
        </w:rPr>
        <w:t xml:space="preserve"> din diasporă,  termenii de referință, planul de lucru comun cu instituția </w:t>
      </w:r>
      <w:r>
        <w:rPr>
          <w:rFonts w:ascii="Times New Roman" w:eastAsia="Times New Roman" w:hAnsi="Times New Roman"/>
          <w:sz w:val="24"/>
          <w:szCs w:val="24"/>
        </w:rPr>
        <w:t xml:space="preserve">publică </w:t>
      </w:r>
      <w:r>
        <w:rPr>
          <w:rFonts w:ascii="Times New Roman" w:eastAsia="Times New Roman" w:hAnsi="Times New Roman"/>
          <w:color w:val="000000"/>
          <w:sz w:val="24"/>
          <w:szCs w:val="24"/>
        </w:rPr>
        <w:t xml:space="preserve">din Republica Moldova, precum și raportul elaborat în baza planului de </w:t>
      </w:r>
      <w:r>
        <w:rPr>
          <w:rFonts w:ascii="Times New Roman" w:eastAsia="Times New Roman" w:hAnsi="Times New Roman"/>
          <w:sz w:val="24"/>
          <w:szCs w:val="24"/>
        </w:rPr>
        <w:t xml:space="preserve">cooperare cu instituția partener din Republica Moldova </w:t>
      </w:r>
      <w:r>
        <w:rPr>
          <w:rFonts w:ascii="Times New Roman" w:eastAsia="Times New Roman" w:hAnsi="Times New Roman"/>
          <w:color w:val="000000"/>
          <w:sz w:val="24"/>
          <w:szCs w:val="24"/>
        </w:rPr>
        <w:t xml:space="preserve">constituie </w:t>
      </w:r>
      <w:r>
        <w:rPr>
          <w:rFonts w:ascii="Times New Roman" w:eastAsia="Times New Roman" w:hAnsi="Times New Roman"/>
          <w:color w:val="000000"/>
          <w:sz w:val="24"/>
          <w:szCs w:val="24"/>
        </w:rPr>
        <w:t xml:space="preserve">informații de interes public. </w:t>
      </w:r>
    </w:p>
    <w:p w14:paraId="17D67F3A" w14:textId="77777777" w:rsidR="006E6B01" w:rsidRDefault="00651E6A">
      <w:pPr>
        <w:numPr>
          <w:ilvl w:val="0"/>
          <w:numId w:val="8"/>
        </w:numPr>
        <w:pBdr>
          <w:top w:val="nil"/>
          <w:left w:val="nil"/>
          <w:bottom w:val="nil"/>
          <w:right w:val="nil"/>
          <w:between w:val="nil"/>
        </w:pBdr>
        <w:tabs>
          <w:tab w:val="left" w:pos="0"/>
        </w:tabs>
        <w:spacing w:after="6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În sensul prezentului regulament se definesc următoarele noțiuni:</w:t>
      </w:r>
    </w:p>
    <w:p w14:paraId="1ADB969C" w14:textId="77777777" w:rsidR="006E6B01" w:rsidRDefault="00651E6A">
      <w:pPr>
        <w:pBdr>
          <w:top w:val="nil"/>
          <w:left w:val="nil"/>
          <w:bottom w:val="nil"/>
          <w:right w:val="nil"/>
          <w:between w:val="nil"/>
        </w:pBdr>
        <w:spacing w:after="0"/>
        <w:ind w:right="-90" w:firstLine="270"/>
        <w:rPr>
          <w:rFonts w:ascii="Times New Roman" w:eastAsia="Times New Roman" w:hAnsi="Times New Roman"/>
          <w:color w:val="000000"/>
          <w:sz w:val="24"/>
          <w:szCs w:val="24"/>
        </w:rPr>
      </w:pPr>
      <w:proofErr w:type="spellStart"/>
      <w:r>
        <w:rPr>
          <w:rFonts w:ascii="Times New Roman" w:eastAsia="Times New Roman" w:hAnsi="Times New Roman"/>
          <w:i/>
          <w:color w:val="000000"/>
          <w:sz w:val="24"/>
          <w:szCs w:val="24"/>
        </w:rPr>
        <w:t>aplicant</w:t>
      </w:r>
      <w:proofErr w:type="spellEnd"/>
      <w:r>
        <w:rPr>
          <w:rFonts w:ascii="Times New Roman" w:eastAsia="Times New Roman" w:hAnsi="Times New Roman"/>
          <w:i/>
          <w:color w:val="000000"/>
          <w:sz w:val="24"/>
          <w:szCs w:val="24"/>
        </w:rPr>
        <w:t> </w:t>
      </w:r>
      <w:r>
        <w:rPr>
          <w:rFonts w:ascii="Times New Roman" w:eastAsia="Times New Roman" w:hAnsi="Times New Roman"/>
          <w:color w:val="000000"/>
          <w:sz w:val="24"/>
          <w:szCs w:val="24"/>
        </w:rPr>
        <w:t xml:space="preserve">– reprezentant al diasporei (persoană fizică, cetățean sau originar din Republica Moldova) care transmite dosarul de aplicare pentru </w:t>
      </w:r>
      <w:r>
        <w:rPr>
          <w:rFonts w:ascii="Times New Roman" w:eastAsia="Times New Roman" w:hAnsi="Times New Roman"/>
          <w:color w:val="000000"/>
          <w:sz w:val="24"/>
          <w:szCs w:val="24"/>
        </w:rPr>
        <w:t>implementarea unei idei, a unui plan, a unei inițiative, a unui transfer de tehnologii, de competențe, de contacte obținute peste hotare</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în scopul atingerii unor obiective specifice care </w:t>
      </w:r>
      <w:r>
        <w:rPr>
          <w:rFonts w:ascii="Times New Roman" w:eastAsia="Times New Roman" w:hAnsi="Times New Roman"/>
          <w:sz w:val="24"/>
          <w:szCs w:val="24"/>
        </w:rPr>
        <w:t xml:space="preserve">vor </w:t>
      </w:r>
      <w:r>
        <w:rPr>
          <w:rFonts w:ascii="Times New Roman" w:eastAsia="Times New Roman" w:hAnsi="Times New Roman"/>
          <w:color w:val="000000"/>
          <w:sz w:val="24"/>
          <w:szCs w:val="24"/>
        </w:rPr>
        <w:t>contribui la dezvoltarea Republicii Moldova.</w:t>
      </w:r>
    </w:p>
    <w:p w14:paraId="752D9D89" w14:textId="77777777" w:rsidR="006E6B01" w:rsidRDefault="00651E6A">
      <w:pPr>
        <w:pBdr>
          <w:top w:val="nil"/>
          <w:left w:val="nil"/>
          <w:bottom w:val="nil"/>
          <w:right w:val="nil"/>
          <w:between w:val="nil"/>
        </w:pBdr>
        <w:tabs>
          <w:tab w:val="left" w:pos="142"/>
        </w:tabs>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beneficiar al progr</w:t>
      </w:r>
      <w:r>
        <w:rPr>
          <w:rFonts w:ascii="Times New Roman" w:eastAsia="Times New Roman" w:hAnsi="Times New Roman"/>
          <w:i/>
          <w:color w:val="000000"/>
          <w:sz w:val="24"/>
          <w:szCs w:val="24"/>
        </w:rPr>
        <w:t xml:space="preserve">amului </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aplicantul</w:t>
      </w:r>
      <w:proofErr w:type="spellEnd"/>
      <w:r>
        <w:rPr>
          <w:rFonts w:ascii="Times New Roman" w:eastAsia="Times New Roman" w:hAnsi="Times New Roman"/>
          <w:color w:val="000000"/>
          <w:sz w:val="24"/>
          <w:szCs w:val="24"/>
        </w:rPr>
        <w:t xml:space="preserve"> desemnat câștigător de către Comisia de evaluare și selectare, beneficiar al suportului oferit în cadrul programului.</w:t>
      </w:r>
    </w:p>
    <w:p w14:paraId="720179D1" w14:textId="77777777" w:rsidR="006E6B01" w:rsidRDefault="00651E6A">
      <w:pPr>
        <w:pBdr>
          <w:top w:val="nil"/>
          <w:left w:val="nil"/>
          <w:bottom w:val="nil"/>
          <w:right w:val="nil"/>
          <w:between w:val="nil"/>
        </w:pBdr>
        <w:tabs>
          <w:tab w:val="left" w:pos="142"/>
        </w:tabs>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highlight w:val="white"/>
        </w:rPr>
        <w:t xml:space="preserve">formular de aplicare la program </w:t>
      </w:r>
      <w:r>
        <w:rPr>
          <w:rFonts w:ascii="Times New Roman" w:eastAsia="Times New Roman" w:hAnsi="Times New Roman"/>
          <w:color w:val="000000"/>
          <w:sz w:val="24"/>
          <w:szCs w:val="24"/>
          <w:highlight w:val="white"/>
        </w:rPr>
        <w:t>(</w:t>
      </w:r>
      <w:r>
        <w:rPr>
          <w:rFonts w:ascii="Times New Roman" w:eastAsia="Times New Roman" w:hAnsi="Times New Roman"/>
          <w:sz w:val="24"/>
          <w:szCs w:val="24"/>
          <w:highlight w:val="white"/>
        </w:rPr>
        <w:t>a</w:t>
      </w:r>
      <w:r>
        <w:rPr>
          <w:rFonts w:ascii="Times New Roman" w:eastAsia="Times New Roman" w:hAnsi="Times New Roman"/>
          <w:color w:val="000000"/>
          <w:sz w:val="24"/>
          <w:szCs w:val="24"/>
          <w:highlight w:val="white"/>
        </w:rPr>
        <w:t>nexa A)</w:t>
      </w:r>
      <w:r>
        <w:rPr>
          <w:rFonts w:ascii="Times New Roman" w:eastAsia="Times New Roman" w:hAnsi="Times New Roman"/>
          <w:i/>
          <w:color w:val="000000"/>
          <w:sz w:val="24"/>
          <w:szCs w:val="24"/>
          <w:highlight w:val="white"/>
        </w:rPr>
        <w:t xml:space="preserve"> </w:t>
      </w:r>
      <w:r>
        <w:rPr>
          <w:rFonts w:ascii="Times New Roman" w:eastAsia="Times New Roman" w:hAnsi="Times New Roman"/>
          <w:color w:val="000000"/>
          <w:sz w:val="24"/>
          <w:szCs w:val="24"/>
        </w:rPr>
        <w:t>– formular care include date genera</w:t>
      </w:r>
      <w:r>
        <w:rPr>
          <w:rFonts w:ascii="Times New Roman" w:eastAsia="Times New Roman" w:hAnsi="Times New Roman"/>
          <w:sz w:val="24"/>
          <w:szCs w:val="24"/>
        </w:rPr>
        <w:t xml:space="preserve">le despre </w:t>
      </w:r>
      <w:proofErr w:type="spellStart"/>
      <w:r>
        <w:rPr>
          <w:rFonts w:ascii="Times New Roman" w:eastAsia="Times New Roman" w:hAnsi="Times New Roman"/>
          <w:sz w:val="24"/>
          <w:szCs w:val="24"/>
        </w:rPr>
        <w:t>aplicant</w:t>
      </w:r>
      <w:proofErr w:type="spellEnd"/>
      <w:r>
        <w:rPr>
          <w:rFonts w:ascii="Times New Roman" w:eastAsia="Times New Roman" w:hAnsi="Times New Roman"/>
          <w:sz w:val="24"/>
          <w:szCs w:val="24"/>
        </w:rPr>
        <w:t xml:space="preserve"> precum și </w:t>
      </w:r>
      <w:r>
        <w:rPr>
          <w:rFonts w:ascii="Times New Roman" w:eastAsia="Times New Roman" w:hAnsi="Times New Roman"/>
          <w:color w:val="000000"/>
          <w:sz w:val="24"/>
          <w:szCs w:val="24"/>
        </w:rPr>
        <w:t>descrierea a</w:t>
      </w:r>
      <w:r>
        <w:rPr>
          <w:rFonts w:ascii="Times New Roman" w:eastAsia="Times New Roman" w:hAnsi="Times New Roman"/>
          <w:color w:val="000000"/>
          <w:sz w:val="24"/>
          <w:szCs w:val="24"/>
        </w:rPr>
        <w:t>ctivităților ce urmează a fi implementate (contextul, relevanța, cadrul general; scop și obiective; beneficiari/participanți; promovare; rezultate; impact și sustenabilitate; monitorizare și evaluare ș.a.);</w:t>
      </w:r>
    </w:p>
    <w:p w14:paraId="3DAB3A3E" w14:textId="77777777" w:rsidR="006E6B01" w:rsidRDefault="00651E6A">
      <w:pPr>
        <w:pBdr>
          <w:top w:val="nil"/>
          <w:left w:val="nil"/>
          <w:bottom w:val="nil"/>
          <w:right w:val="nil"/>
          <w:between w:val="nil"/>
        </w:pBdr>
        <w:tabs>
          <w:tab w:val="left" w:pos="142"/>
        </w:tabs>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Comisia de evaluare și selectare</w:t>
      </w:r>
      <w:r>
        <w:rPr>
          <w:rFonts w:ascii="Times New Roman" w:eastAsia="Times New Roman" w:hAnsi="Times New Roman"/>
          <w:color w:val="000000"/>
          <w:sz w:val="24"/>
          <w:szCs w:val="24"/>
        </w:rPr>
        <w:t xml:space="preserve"> - organ consulta</w:t>
      </w:r>
      <w:r>
        <w:rPr>
          <w:rFonts w:ascii="Times New Roman" w:eastAsia="Times New Roman" w:hAnsi="Times New Roman"/>
          <w:color w:val="000000"/>
          <w:sz w:val="24"/>
          <w:szCs w:val="24"/>
        </w:rPr>
        <w:t xml:space="preserve">tiv stabilit prin Ordinul Cancelariei de Stat, constituit cu scopul de a coordona procesul de evaluare, selectare și aprobare a </w:t>
      </w:r>
      <w:r>
        <w:rPr>
          <w:rFonts w:ascii="Times New Roman" w:eastAsia="Times New Roman" w:hAnsi="Times New Roman"/>
          <w:sz w:val="24"/>
          <w:szCs w:val="24"/>
        </w:rPr>
        <w:t xml:space="preserve">dosarelor </w:t>
      </w:r>
      <w:r>
        <w:rPr>
          <w:rFonts w:ascii="Times New Roman" w:eastAsia="Times New Roman" w:hAnsi="Times New Roman"/>
          <w:color w:val="000000"/>
          <w:sz w:val="24"/>
          <w:szCs w:val="24"/>
        </w:rPr>
        <w:t>depuse/înaintate pentru finanțare în cadrul programului.</w:t>
      </w:r>
    </w:p>
    <w:p w14:paraId="6CE624FA"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contribuție proprie</w:t>
      </w:r>
      <w:r>
        <w:rPr>
          <w:rFonts w:ascii="Times New Roman" w:eastAsia="Times New Roman" w:hAnsi="Times New Roman"/>
          <w:sz w:val="24"/>
          <w:szCs w:val="24"/>
        </w:rPr>
        <w:t xml:space="preserve"> – aportul financiar/material voluntar al beneficiarului, alocat pentru implementarea activităților propuse în cadrul programului. </w:t>
      </w:r>
    </w:p>
    <w:p w14:paraId="54257D76"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contribuție din partea partenerilor de dezvoltare/donatorilor - </w:t>
      </w:r>
      <w:r>
        <w:rPr>
          <w:rFonts w:ascii="Times New Roman" w:eastAsia="Times New Roman" w:hAnsi="Times New Roman"/>
          <w:sz w:val="24"/>
          <w:szCs w:val="24"/>
        </w:rPr>
        <w:t>aportul  financiar/material și de resurse umane alocat pentr</w:t>
      </w:r>
      <w:r>
        <w:rPr>
          <w:rFonts w:ascii="Times New Roman" w:eastAsia="Times New Roman" w:hAnsi="Times New Roman"/>
          <w:sz w:val="24"/>
          <w:szCs w:val="24"/>
        </w:rPr>
        <w:t>u realizarea proiectelor finanțate în cadrul programului.</w:t>
      </w:r>
      <w:r>
        <w:br/>
      </w:r>
      <w:r>
        <w:rPr>
          <w:rFonts w:ascii="Times New Roman" w:eastAsia="Times New Roman" w:hAnsi="Times New Roman"/>
          <w:i/>
          <w:sz w:val="24"/>
          <w:szCs w:val="24"/>
        </w:rPr>
        <w:t xml:space="preserve">    finanțator </w:t>
      </w:r>
      <w:r>
        <w:rPr>
          <w:rFonts w:ascii="Times New Roman" w:eastAsia="Times New Roman" w:hAnsi="Times New Roman"/>
          <w:sz w:val="24"/>
          <w:szCs w:val="24"/>
        </w:rPr>
        <w:t>- instituție privată, publică sau internațională, diferită de instituția partener din Republica Moldova, care alocă suport material și financiar pentru implementarea programului.</w:t>
      </w:r>
    </w:p>
    <w:p w14:paraId="3D4AEE69"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fina</w:t>
      </w:r>
      <w:r>
        <w:rPr>
          <w:rFonts w:ascii="Times New Roman" w:eastAsia="Times New Roman" w:hAnsi="Times New Roman"/>
          <w:i/>
          <w:sz w:val="24"/>
          <w:szCs w:val="24"/>
        </w:rPr>
        <w:t>nțare</w:t>
      </w:r>
      <w:r>
        <w:rPr>
          <w:rFonts w:ascii="Times New Roman" w:eastAsia="Times New Roman" w:hAnsi="Times New Roman"/>
          <w:sz w:val="24"/>
          <w:szCs w:val="24"/>
        </w:rPr>
        <w:t> – alocație financiară sau suport material oferit de finanțator pentru beneficiarul programului.</w:t>
      </w:r>
    </w:p>
    <w:p w14:paraId="7EA9041D" w14:textId="77777777" w:rsidR="006E6B01" w:rsidRDefault="00651E6A">
      <w:pPr>
        <w:spacing w:after="0" w:line="240" w:lineRule="auto"/>
        <w:ind w:firstLine="283"/>
        <w:jc w:val="both"/>
        <w:rPr>
          <w:rFonts w:ascii="Times New Roman" w:eastAsia="Times New Roman" w:hAnsi="Times New Roman"/>
          <w:sz w:val="24"/>
          <w:szCs w:val="24"/>
        </w:rPr>
      </w:pPr>
      <w:r>
        <w:rPr>
          <w:rFonts w:ascii="Times New Roman" w:eastAsia="Times New Roman" w:hAnsi="Times New Roman"/>
          <w:i/>
          <w:sz w:val="24"/>
          <w:szCs w:val="24"/>
        </w:rPr>
        <w:t>instituție partener</w:t>
      </w:r>
      <w:r>
        <w:rPr>
          <w:rFonts w:ascii="Times New Roman" w:eastAsia="Times New Roman" w:hAnsi="Times New Roman"/>
          <w:sz w:val="24"/>
          <w:szCs w:val="24"/>
        </w:rPr>
        <w:t xml:space="preserve"> – instituție publică din Republica Moldova (autorități centrale, administrații publice locale de nivelul I sau II, instituții de învăț</w:t>
      </w:r>
      <w:r>
        <w:rPr>
          <w:rFonts w:ascii="Times New Roman" w:eastAsia="Times New Roman" w:hAnsi="Times New Roman"/>
          <w:sz w:val="24"/>
          <w:szCs w:val="24"/>
        </w:rPr>
        <w:t>ământ sau medicale etc.), unde este plasat temporar profesionistul din diasporă pe durata participării la program și care beneficiază de transferul de bune practici, inovații, tehnologii, competențe și contacte obținute peste hotare al acestuia și de livra</w:t>
      </w:r>
      <w:r>
        <w:rPr>
          <w:rFonts w:ascii="Times New Roman" w:eastAsia="Times New Roman" w:hAnsi="Times New Roman"/>
          <w:sz w:val="24"/>
          <w:szCs w:val="24"/>
        </w:rPr>
        <w:t>bilele convenite.</w:t>
      </w:r>
    </w:p>
    <w:p w14:paraId="350FC1CD" w14:textId="77777777" w:rsidR="006E6B01" w:rsidRDefault="00651E6A">
      <w:pPr>
        <w:tabs>
          <w:tab w:val="left" w:pos="142"/>
        </w:tabs>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plan de cooperare cu instituția partener din Republica Moldova </w:t>
      </w:r>
      <w:r>
        <w:rPr>
          <w:rFonts w:ascii="Times New Roman" w:eastAsia="Times New Roman" w:hAnsi="Times New Roman"/>
          <w:sz w:val="24"/>
          <w:szCs w:val="24"/>
        </w:rPr>
        <w:t>(anexa B)</w:t>
      </w:r>
      <w:r>
        <w:rPr>
          <w:rFonts w:ascii="Times New Roman" w:eastAsia="Times New Roman" w:hAnsi="Times New Roman"/>
          <w:i/>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i/>
          <w:sz w:val="24"/>
          <w:szCs w:val="24"/>
          <w:highlight w:val="white"/>
        </w:rPr>
        <w:t xml:space="preserve"> </w:t>
      </w:r>
      <w:r>
        <w:rPr>
          <w:rFonts w:ascii="Times New Roman" w:eastAsia="Times New Roman" w:hAnsi="Times New Roman"/>
          <w:sz w:val="24"/>
          <w:szCs w:val="24"/>
          <w:highlight w:val="white"/>
        </w:rPr>
        <w:t>formular care descrie etapele de realizare a activităților în cadrul instituției partener (descrierea provocărilor ce necesită a fi abordate, obiective de cooperar</w:t>
      </w:r>
      <w:r>
        <w:rPr>
          <w:rFonts w:ascii="Times New Roman" w:eastAsia="Times New Roman" w:hAnsi="Times New Roman"/>
          <w:sz w:val="24"/>
          <w:szCs w:val="24"/>
          <w:highlight w:val="white"/>
        </w:rPr>
        <w:t xml:space="preserve">e, activități, indicatori de rezultat/produs, termeni de realizare, responsabili și părți implicate, riscuri, măsuri de diminuare a riscurilor). </w:t>
      </w:r>
      <w:r>
        <w:rPr>
          <w:rFonts w:ascii="Times New Roman" w:eastAsia="Times New Roman" w:hAnsi="Times New Roman"/>
          <w:b/>
          <w:sz w:val="24"/>
          <w:szCs w:val="24"/>
        </w:rPr>
        <w:t>Formularul urmează a fi completat de către beneficiarii preselectați împreună cu instituția partener din Republ</w:t>
      </w:r>
      <w:r>
        <w:rPr>
          <w:rFonts w:ascii="Times New Roman" w:eastAsia="Times New Roman" w:hAnsi="Times New Roman"/>
          <w:b/>
          <w:sz w:val="24"/>
          <w:szCs w:val="24"/>
        </w:rPr>
        <w:t>ica Moldova, după validarea administrativă a dosarelor.</w:t>
      </w:r>
    </w:p>
    <w:p w14:paraId="388A934A" w14:textId="77777777" w:rsidR="006E6B01" w:rsidRDefault="00651E6A">
      <w:pPr>
        <w:tabs>
          <w:tab w:val="left" w:pos="142"/>
        </w:tabs>
        <w:spacing w:after="0" w:line="240" w:lineRule="auto"/>
        <w:ind w:firstLine="270"/>
        <w:jc w:val="both"/>
        <w:rPr>
          <w:rFonts w:ascii="Times New Roman" w:eastAsia="Times New Roman" w:hAnsi="Times New Roman"/>
          <w:sz w:val="24"/>
          <w:szCs w:val="24"/>
          <w:highlight w:val="white"/>
        </w:rPr>
      </w:pPr>
      <w:r>
        <w:rPr>
          <w:rFonts w:ascii="Times New Roman" w:eastAsia="Times New Roman" w:hAnsi="Times New Roman"/>
          <w:i/>
          <w:sz w:val="24"/>
          <w:szCs w:val="24"/>
          <w:highlight w:val="white"/>
        </w:rPr>
        <w:t xml:space="preserve">profesioniști din diaspora </w:t>
      </w:r>
      <w:r>
        <w:rPr>
          <w:rFonts w:ascii="Times New Roman" w:eastAsia="Times New Roman" w:hAnsi="Times New Roman"/>
          <w:sz w:val="24"/>
          <w:szCs w:val="24"/>
          <w:highlight w:val="white"/>
        </w:rPr>
        <w:t xml:space="preserve">- </w:t>
      </w:r>
      <w:r>
        <w:rPr>
          <w:rFonts w:ascii="Times New Roman" w:eastAsia="Times New Roman" w:hAnsi="Times New Roman"/>
          <w:sz w:val="24"/>
          <w:szCs w:val="24"/>
        </w:rPr>
        <w:t>specialiști de calificare înaltă, inclusiv directori independenți și manageri superiori, tehnicieni sau meseriași specializați, investitori, oameni de afaceri, „lucrători-</w:t>
      </w:r>
      <w:r>
        <w:rPr>
          <w:rFonts w:ascii="Times New Roman" w:eastAsia="Times New Roman" w:hAnsi="Times New Roman"/>
          <w:sz w:val="24"/>
          <w:szCs w:val="24"/>
        </w:rPr>
        <w:t>cheie” și lucrători subcontractați</w:t>
      </w:r>
      <w:r>
        <w:rPr>
          <w:rFonts w:ascii="Times New Roman" w:eastAsia="Times New Roman" w:hAnsi="Times New Roman"/>
          <w:sz w:val="24"/>
          <w:szCs w:val="24"/>
          <w:vertAlign w:val="superscript"/>
        </w:rPr>
        <w:footnoteReference w:id="1"/>
      </w:r>
      <w:r>
        <w:rPr>
          <w:rFonts w:ascii="Times New Roman" w:eastAsia="Times New Roman" w:hAnsi="Times New Roman"/>
          <w:sz w:val="24"/>
          <w:szCs w:val="24"/>
        </w:rPr>
        <w:t>.</w:t>
      </w:r>
    </w:p>
    <w:p w14:paraId="3741521A"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lastRenderedPageBreak/>
        <w:t xml:space="preserve">termeni de referință ai beneficiarului </w:t>
      </w:r>
      <w:r>
        <w:rPr>
          <w:rFonts w:ascii="Times New Roman" w:eastAsia="Times New Roman" w:hAnsi="Times New Roman"/>
          <w:sz w:val="24"/>
          <w:szCs w:val="24"/>
        </w:rPr>
        <w:t xml:space="preserve">– formularul care conține condițiile, cerințele și obiectivele de prestare a expertizei profesionale convenite de către instituția parteneră beneficiară de expertiza din </w:t>
      </w:r>
      <w:r>
        <w:rPr>
          <w:rFonts w:ascii="Times New Roman" w:eastAsia="Times New Roman" w:hAnsi="Times New Roman"/>
          <w:sz w:val="24"/>
          <w:szCs w:val="24"/>
        </w:rPr>
        <w:t>diaspora cu finanțatorul și beneficiarul programului.</w:t>
      </w:r>
    </w:p>
    <w:p w14:paraId="5FF78F94"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contract de consultanță al beneficiarului cu finanțatorul – </w:t>
      </w:r>
      <w:r>
        <w:rPr>
          <w:rFonts w:ascii="Times New Roman" w:eastAsia="Times New Roman" w:hAnsi="Times New Roman"/>
          <w:sz w:val="24"/>
          <w:szCs w:val="24"/>
        </w:rPr>
        <w:t xml:space="preserve">contract încheiat între finanțator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beneficiarul programului, prin care părțile își asumă angajamente reciproce orientate spre realizarea co</w:t>
      </w:r>
      <w:r>
        <w:rPr>
          <w:rFonts w:ascii="Times New Roman" w:eastAsia="Times New Roman" w:hAnsi="Times New Roman"/>
          <w:sz w:val="24"/>
          <w:szCs w:val="24"/>
        </w:rPr>
        <w:t>ndițiilor, cerințelor, obiectivelor, rezultatelor preconizate și a</w:t>
      </w:r>
      <w:r>
        <w:rPr>
          <w:rFonts w:ascii="Times New Roman" w:eastAsia="Times New Roman" w:hAnsi="Times New Roman"/>
          <w:color w:val="000000"/>
          <w:sz w:val="24"/>
          <w:szCs w:val="24"/>
        </w:rPr>
        <w:t xml:space="preserve"> planului de lucru comun cu instituția partener din Republica Moldova</w:t>
      </w:r>
      <w:r>
        <w:rPr>
          <w:rFonts w:ascii="Times New Roman" w:eastAsia="Times New Roman" w:hAnsi="Times New Roman"/>
          <w:sz w:val="24"/>
          <w:szCs w:val="24"/>
        </w:rPr>
        <w:t xml:space="preserve"> stipulat în termenii de referință ai beneficiarului.</w:t>
      </w:r>
    </w:p>
    <w:p w14:paraId="374BFC54"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scrisoare de confirmare a finanțatorului</w:t>
      </w:r>
      <w:r>
        <w:rPr>
          <w:rFonts w:ascii="Times New Roman" w:eastAsia="Times New Roman" w:hAnsi="Times New Roman"/>
          <w:sz w:val="24"/>
          <w:szCs w:val="24"/>
        </w:rPr>
        <w:t xml:space="preserve"> - formular emis de finanța</w:t>
      </w:r>
      <w:r>
        <w:rPr>
          <w:rFonts w:ascii="Times New Roman" w:eastAsia="Times New Roman" w:hAnsi="Times New Roman"/>
          <w:sz w:val="24"/>
          <w:szCs w:val="24"/>
        </w:rPr>
        <w:t>tor și contrasemnat de beneficiar ce confirmă acceptarea profesionistului din diasporă în vizită de lucru în Republica Moldova, cu indicarea perioadei agreată și precizarea cheltuielilor suportate de finanțator, precum transportul internațional spre/din Re</w:t>
      </w:r>
      <w:r>
        <w:rPr>
          <w:rFonts w:ascii="Times New Roman" w:eastAsia="Times New Roman" w:hAnsi="Times New Roman"/>
          <w:sz w:val="24"/>
          <w:szCs w:val="24"/>
        </w:rPr>
        <w:t xml:space="preserve">publica Moldova și diurna în Moldova la rata ONU (în cazul OIM, se emite pentru revenirile de scurtă durată de până la 2 săptămâni).  </w:t>
      </w:r>
    </w:p>
    <w:p w14:paraId="791BFB01"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 xml:space="preserve">raport narativ periodic </w:t>
      </w:r>
      <w:r>
        <w:rPr>
          <w:rFonts w:ascii="Times New Roman" w:eastAsia="Times New Roman" w:hAnsi="Times New Roman"/>
          <w:sz w:val="24"/>
          <w:szCs w:val="24"/>
        </w:rPr>
        <w:t>(anexa C) - formular care descrie succint activitățile realizate în perioada de raportare: rezult</w:t>
      </w:r>
      <w:r>
        <w:rPr>
          <w:rFonts w:ascii="Times New Roman" w:eastAsia="Times New Roman" w:hAnsi="Times New Roman"/>
          <w:sz w:val="24"/>
          <w:szCs w:val="24"/>
        </w:rPr>
        <w:t xml:space="preserve">ate, provocări și modalitatea prin care acestea au fost depășite. </w:t>
      </w:r>
    </w:p>
    <w:p w14:paraId="4179430F"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tabel de pontaj lunar</w:t>
      </w:r>
      <w:r>
        <w:rPr>
          <w:rFonts w:ascii="Times New Roman" w:eastAsia="Times New Roman" w:hAnsi="Times New Roman"/>
          <w:sz w:val="24"/>
          <w:szCs w:val="24"/>
        </w:rPr>
        <w:t xml:space="preserve"> – formular utilizat în gestionarea resurselor umane, care înregistrează orele lucrate de către beneficiari într-un interval de timp de o lună, pentru experții care sun</w:t>
      </w:r>
      <w:r>
        <w:rPr>
          <w:rFonts w:ascii="Times New Roman" w:eastAsia="Times New Roman" w:hAnsi="Times New Roman"/>
          <w:sz w:val="24"/>
          <w:szCs w:val="24"/>
        </w:rPr>
        <w:t>t contractați în baza unui contract de consultanță cu finanțatorul cu achitarea serviciilor de expertiză per oră/lună.</w:t>
      </w:r>
    </w:p>
    <w:p w14:paraId="640E6D4A" w14:textId="77777777" w:rsidR="006E6B01" w:rsidRDefault="00651E6A">
      <w:pPr>
        <w:spacing w:after="0" w:line="240" w:lineRule="auto"/>
        <w:ind w:firstLine="270"/>
        <w:jc w:val="both"/>
        <w:rPr>
          <w:rFonts w:ascii="Times New Roman" w:eastAsia="Times New Roman" w:hAnsi="Times New Roman"/>
          <w:sz w:val="24"/>
          <w:szCs w:val="24"/>
          <w:highlight w:val="white"/>
        </w:rPr>
      </w:pPr>
      <w:r>
        <w:rPr>
          <w:rFonts w:ascii="Times New Roman" w:eastAsia="Times New Roman" w:hAnsi="Times New Roman"/>
          <w:i/>
          <w:sz w:val="24"/>
          <w:szCs w:val="24"/>
        </w:rPr>
        <w:t>raport narativ final</w:t>
      </w:r>
      <w:r>
        <w:rPr>
          <w:rFonts w:ascii="Times New Roman" w:eastAsia="Times New Roman" w:hAnsi="Times New Roman"/>
          <w:sz w:val="24"/>
          <w:szCs w:val="24"/>
        </w:rPr>
        <w:t xml:space="preserve"> (anexa D) – formular elaborat în baza termenilor de referință ai beneficiarului (anexa B) care descrie procesul de i</w:t>
      </w:r>
      <w:r>
        <w:rPr>
          <w:rFonts w:ascii="Times New Roman" w:eastAsia="Times New Roman" w:hAnsi="Times New Roman"/>
          <w:sz w:val="24"/>
          <w:szCs w:val="24"/>
        </w:rPr>
        <w:t>mplementare a proiectului și rezultatele acestuia (</w:t>
      </w:r>
      <w:r>
        <w:rPr>
          <w:rFonts w:ascii="Times New Roman" w:eastAsia="Times New Roman" w:hAnsi="Times New Roman"/>
          <w:sz w:val="24"/>
          <w:szCs w:val="24"/>
          <w:highlight w:val="white"/>
        </w:rPr>
        <w:t>activități, rezultat/produs; termen de realizare, responsabili și părți implicate, nivel de realizare a acțiunilor,</w:t>
      </w:r>
      <w:r>
        <w:rPr>
          <w:rFonts w:ascii="Times New Roman" w:eastAsia="Times New Roman" w:hAnsi="Times New Roman"/>
          <w:sz w:val="24"/>
          <w:szCs w:val="24"/>
        </w:rPr>
        <w:t xml:space="preserve"> provocări și modalitatea prin care acestea au fost depășite,</w:t>
      </w:r>
      <w:r>
        <w:rPr>
          <w:rFonts w:ascii="Times New Roman" w:eastAsia="Times New Roman" w:hAnsi="Times New Roman"/>
          <w:sz w:val="24"/>
          <w:szCs w:val="24"/>
          <w:highlight w:val="white"/>
        </w:rPr>
        <w:t xml:space="preserve"> documente justificative) și </w:t>
      </w:r>
      <w:r>
        <w:rPr>
          <w:rFonts w:ascii="Times New Roman" w:eastAsia="Times New Roman" w:hAnsi="Times New Roman"/>
          <w:sz w:val="24"/>
          <w:szCs w:val="24"/>
          <w:highlight w:val="white"/>
        </w:rPr>
        <w:t>care este prezentat finanțatorului.</w:t>
      </w:r>
    </w:p>
    <w:p w14:paraId="18839DBB"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i/>
          <w:sz w:val="24"/>
          <w:szCs w:val="24"/>
        </w:rPr>
        <w:t>validarea administrativă a dosarelor</w:t>
      </w:r>
      <w:r>
        <w:rPr>
          <w:rFonts w:ascii="Times New Roman" w:eastAsia="Times New Roman" w:hAnsi="Times New Roman"/>
          <w:sz w:val="24"/>
          <w:szCs w:val="24"/>
        </w:rPr>
        <w:t xml:space="preserve"> - verificarea conformității dosarelor depuse în cadrul concursului cu criteriile de eligibilitate definite de prezentul Regulament.</w:t>
      </w:r>
      <w:r>
        <w:rPr>
          <w:rFonts w:ascii="Times New Roman" w:eastAsia="Times New Roman" w:hAnsi="Times New Roman"/>
          <w:sz w:val="24"/>
          <w:szCs w:val="24"/>
        </w:rPr>
        <w:br/>
      </w:r>
    </w:p>
    <w:p w14:paraId="0C46CD5A" w14:textId="77777777" w:rsidR="006E6B01" w:rsidRDefault="00651E6A">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Precondițiile pentru finanțare sunt:</w:t>
      </w:r>
    </w:p>
    <w:p w14:paraId="1340B4F0" w14:textId="77777777" w:rsidR="006E6B01" w:rsidRDefault="00651E6A">
      <w:pPr>
        <w:pBdr>
          <w:top w:val="nil"/>
          <w:left w:val="nil"/>
          <w:bottom w:val="nil"/>
          <w:right w:val="nil"/>
          <w:between w:val="nil"/>
        </w:pBdr>
        <w:spacing w:after="0" w:line="240" w:lineRule="auto"/>
        <w:ind w:firstLine="270"/>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transparența </w:t>
      </w:r>
      <w:r>
        <w:rPr>
          <w:rFonts w:ascii="Times New Roman" w:eastAsia="Times New Roman" w:hAnsi="Times New Roman"/>
          <w:color w:val="000000"/>
          <w:sz w:val="24"/>
          <w:szCs w:val="24"/>
        </w:rPr>
        <w:t>– oferirea de către BRD a tuturor informațiilor privind organizarea și desfășurarea programului, în vederea informării părților interesate în mod deschis și explicit.</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liberul acces</w:t>
      </w:r>
      <w:r>
        <w:rPr>
          <w:rFonts w:ascii="Times New Roman" w:eastAsia="Times New Roman" w:hAnsi="Times New Roman"/>
          <w:color w:val="000000"/>
          <w:sz w:val="24"/>
          <w:szCs w:val="24"/>
        </w:rPr>
        <w:t> – asigurarea condițiilor în mod nediscriminatoriu pentru c</w:t>
      </w:r>
      <w:r>
        <w:rPr>
          <w:rFonts w:ascii="Times New Roman" w:eastAsia="Times New Roman" w:hAnsi="Times New Roman"/>
          <w:color w:val="000000"/>
          <w:sz w:val="24"/>
          <w:szCs w:val="24"/>
        </w:rPr>
        <w:t>a orice persoană eligibil</w:t>
      </w:r>
      <w:r>
        <w:rPr>
          <w:rFonts w:ascii="Times New Roman" w:eastAsia="Times New Roman" w:hAnsi="Times New Roman"/>
          <w:sz w:val="24"/>
          <w:szCs w:val="24"/>
        </w:rPr>
        <w:t xml:space="preserve">ă </w:t>
      </w:r>
      <w:r>
        <w:rPr>
          <w:rFonts w:ascii="Times New Roman" w:eastAsia="Times New Roman" w:hAnsi="Times New Roman"/>
          <w:color w:val="000000"/>
          <w:sz w:val="24"/>
          <w:szCs w:val="24"/>
        </w:rPr>
        <w:t xml:space="preserve">să-și </w:t>
      </w:r>
      <w:r>
        <w:rPr>
          <w:rFonts w:ascii="Times New Roman" w:eastAsia="Times New Roman" w:hAnsi="Times New Roman"/>
          <w:sz w:val="24"/>
          <w:szCs w:val="24"/>
        </w:rPr>
        <w:t xml:space="preserve">poată exercita </w:t>
      </w:r>
      <w:r>
        <w:rPr>
          <w:rFonts w:ascii="Times New Roman" w:eastAsia="Times New Roman" w:hAnsi="Times New Roman"/>
          <w:color w:val="000000"/>
          <w:sz w:val="24"/>
          <w:szCs w:val="24"/>
        </w:rPr>
        <w:t xml:space="preserve">dreptul de a aplica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de a deveni beneficiar.</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neretroactivitatea </w:t>
      </w:r>
      <w:r>
        <w:rPr>
          <w:rFonts w:ascii="Times New Roman" w:eastAsia="Times New Roman" w:hAnsi="Times New Roman"/>
          <w:color w:val="000000"/>
          <w:sz w:val="24"/>
          <w:szCs w:val="24"/>
        </w:rPr>
        <w:t>– excluderea posibilității alocării fondurilor nerambursabile unei activități a cărei executare a fost deja începută sau finalizată la dat</w:t>
      </w:r>
      <w:r>
        <w:rPr>
          <w:rFonts w:ascii="Times New Roman" w:eastAsia="Times New Roman" w:hAnsi="Times New Roman"/>
          <w:color w:val="000000"/>
          <w:sz w:val="24"/>
          <w:szCs w:val="24"/>
        </w:rPr>
        <w:t>a încheierii contractului cu finanțatorul programului.</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finanțarea în limitele bugetului alocat </w:t>
      </w:r>
      <w:r>
        <w:rPr>
          <w:rFonts w:ascii="Times New Roman" w:eastAsia="Times New Roman" w:hAnsi="Times New Roman"/>
          <w:color w:val="000000"/>
          <w:sz w:val="24"/>
          <w:szCs w:val="24"/>
        </w:rPr>
        <w:t>– oferirea suportului financiar în cadrul programului în limita mijloacelor financiare</w:t>
      </w:r>
      <w:r>
        <w:rPr>
          <w:rFonts w:ascii="Times New Roman" w:eastAsia="Times New Roman" w:hAnsi="Times New Roman"/>
          <w:sz w:val="24"/>
          <w:szCs w:val="24"/>
        </w:rPr>
        <w:t xml:space="preserve"> disponibile</w:t>
      </w:r>
      <w:r>
        <w:rPr>
          <w:rFonts w:ascii="Times New Roman" w:eastAsia="Times New Roman" w:hAnsi="Times New Roman"/>
          <w:color w:val="000000"/>
          <w:sz w:val="24"/>
          <w:szCs w:val="24"/>
        </w:rPr>
        <w:t>.</w:t>
      </w:r>
      <w:r>
        <w:rPr>
          <w:rFonts w:ascii="Times New Roman" w:eastAsia="Times New Roman" w:hAnsi="Times New Roman"/>
          <w:color w:val="000000"/>
          <w:sz w:val="24"/>
          <w:szCs w:val="24"/>
        </w:rPr>
        <w:br/>
      </w:r>
      <w:r>
        <w:rPr>
          <w:rFonts w:ascii="Times New Roman" w:eastAsia="Times New Roman" w:hAnsi="Times New Roman"/>
          <w:i/>
          <w:color w:val="000000"/>
          <w:sz w:val="24"/>
          <w:szCs w:val="24"/>
        </w:rPr>
        <w:t xml:space="preserve">     responsabilitatea pentru managementul proiectului</w:t>
      </w:r>
      <w:r>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respectarea de către beneficiar și instituția partener a tuturor procedurilor prestabilite în prezentul regulament.</w:t>
      </w:r>
    </w:p>
    <w:p w14:paraId="346A1A5A" w14:textId="77777777" w:rsidR="006E6B01" w:rsidRDefault="00651E6A">
      <w:pPr>
        <w:pBdr>
          <w:top w:val="nil"/>
          <w:left w:val="nil"/>
          <w:bottom w:val="nil"/>
          <w:right w:val="nil"/>
          <w:between w:val="nil"/>
        </w:pBdr>
        <w:spacing w:after="0" w:line="240" w:lineRule="auto"/>
        <w:ind w:left="284"/>
        <w:jc w:val="both"/>
        <w:rPr>
          <w:rFonts w:ascii="Times New Roman" w:eastAsia="Times New Roman" w:hAnsi="Times New Roman"/>
          <w:color w:val="FF0000"/>
          <w:sz w:val="24"/>
          <w:szCs w:val="24"/>
        </w:rPr>
      </w:pPr>
      <w:r>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ab/>
      </w:r>
      <w:r>
        <w:rPr>
          <w:rFonts w:ascii="Times New Roman" w:eastAsia="Times New Roman" w:hAnsi="Times New Roman"/>
          <w:color w:val="444444"/>
          <w:sz w:val="26"/>
          <w:szCs w:val="26"/>
          <w:highlight w:val="white"/>
        </w:rPr>
        <w:t xml:space="preserve"> </w:t>
      </w:r>
    </w:p>
    <w:p w14:paraId="6581CD41" w14:textId="77777777" w:rsidR="006E6B01" w:rsidRDefault="00651E6A">
      <w:pPr>
        <w:numPr>
          <w:ilvl w:val="0"/>
          <w:numId w:val="8"/>
        </w:numPr>
        <w:pBdr>
          <w:top w:val="nil"/>
          <w:left w:val="nil"/>
          <w:bottom w:val="nil"/>
          <w:right w:val="nil"/>
          <w:between w:val="nil"/>
        </w:pBdr>
        <w:tabs>
          <w:tab w:val="left" w:pos="142"/>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Criteriile de evaluare a dosarelor de aplicare și atribuirea suportului la revenire în cadrul programului vor fi aplicate în mod nediscriminatoriu, astfel încât orice </w:t>
      </w:r>
      <w:proofErr w:type="spellStart"/>
      <w:r>
        <w:rPr>
          <w:rFonts w:ascii="Times New Roman" w:eastAsia="Times New Roman" w:hAnsi="Times New Roman"/>
          <w:color w:val="000000"/>
          <w:sz w:val="24"/>
          <w:szCs w:val="24"/>
        </w:rPr>
        <w:t>aplicant</w:t>
      </w:r>
      <w:proofErr w:type="spellEnd"/>
      <w:r>
        <w:rPr>
          <w:rFonts w:ascii="Times New Roman" w:eastAsia="Times New Roman" w:hAnsi="Times New Roman"/>
          <w:color w:val="000000"/>
          <w:sz w:val="24"/>
          <w:szCs w:val="24"/>
        </w:rPr>
        <w:t xml:space="preserve"> să aibă șanse egale de obținere a finanțării. </w:t>
      </w:r>
    </w:p>
    <w:p w14:paraId="3FAC194B" w14:textId="77777777" w:rsidR="006E6B01" w:rsidRDefault="006E6B01">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rPr>
      </w:pPr>
    </w:p>
    <w:p w14:paraId="4853348D" w14:textId="77777777" w:rsidR="006E6B01" w:rsidRDefault="00651E6A">
      <w:pPr>
        <w:pBdr>
          <w:top w:val="nil"/>
          <w:left w:val="nil"/>
          <w:bottom w:val="nil"/>
          <w:right w:val="nil"/>
          <w:between w:val="nil"/>
        </w:pBdr>
        <w:spacing w:after="0" w:line="240" w:lineRule="auto"/>
        <w:ind w:left="70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Capitolul II. </w:t>
      </w:r>
    </w:p>
    <w:p w14:paraId="3B13EB0D" w14:textId="77777777" w:rsidR="006E6B01" w:rsidRDefault="00651E6A">
      <w:pPr>
        <w:pBdr>
          <w:top w:val="nil"/>
          <w:left w:val="nil"/>
          <w:bottom w:val="nil"/>
          <w:right w:val="nil"/>
          <w:between w:val="nil"/>
        </w:pBdr>
        <w:spacing w:after="0" w:line="240" w:lineRule="auto"/>
        <w:ind w:left="70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Organizarea și desfășurarea programului</w:t>
      </w:r>
    </w:p>
    <w:p w14:paraId="062D25CC" w14:textId="77777777" w:rsidR="006E6B01" w:rsidRDefault="006E6B01">
      <w:pPr>
        <w:pBdr>
          <w:top w:val="nil"/>
          <w:left w:val="nil"/>
          <w:bottom w:val="nil"/>
          <w:right w:val="nil"/>
          <w:between w:val="nil"/>
        </w:pBdr>
        <w:spacing w:after="0" w:line="240" w:lineRule="auto"/>
        <w:ind w:left="284" w:hanging="284"/>
        <w:jc w:val="center"/>
        <w:rPr>
          <w:rFonts w:ascii="Times New Roman" w:eastAsia="Times New Roman" w:hAnsi="Times New Roman"/>
          <w:b/>
          <w:color w:val="000000"/>
          <w:sz w:val="24"/>
          <w:szCs w:val="24"/>
        </w:rPr>
      </w:pPr>
    </w:p>
    <w:p w14:paraId="0D0FAEF2" w14:textId="77777777" w:rsidR="006E6B01" w:rsidRDefault="00651E6A">
      <w:pPr>
        <w:pBdr>
          <w:top w:val="nil"/>
          <w:left w:val="nil"/>
          <w:bottom w:val="nil"/>
          <w:right w:val="nil"/>
          <w:between w:val="nil"/>
        </w:pBdr>
        <w:spacing w:after="60" w:line="240" w:lineRule="auto"/>
        <w:ind w:left="284" w:hanging="284"/>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Secțiunea 1. Criterii de eligibilitate și domenii de finanțare </w:t>
      </w:r>
    </w:p>
    <w:p w14:paraId="2DB7375B" w14:textId="77777777" w:rsidR="006E6B01" w:rsidRDefault="006E6B01">
      <w:pPr>
        <w:spacing w:after="0" w:line="240" w:lineRule="auto"/>
        <w:ind w:left="284" w:hanging="284"/>
        <w:jc w:val="both"/>
        <w:rPr>
          <w:rFonts w:ascii="Times New Roman" w:eastAsia="Times New Roman" w:hAnsi="Times New Roman"/>
          <w:color w:val="000000"/>
          <w:sz w:val="24"/>
          <w:szCs w:val="24"/>
        </w:rPr>
      </w:pPr>
    </w:p>
    <w:p w14:paraId="68D375CC" w14:textId="77777777" w:rsidR="006E6B01" w:rsidRDefault="00651E6A">
      <w:pPr>
        <w:numPr>
          <w:ilvl w:val="0"/>
          <w:numId w:val="8"/>
        </w:numPr>
        <w:pBdr>
          <w:top w:val="nil"/>
          <w:left w:val="nil"/>
          <w:bottom w:val="nil"/>
          <w:right w:val="nil"/>
          <w:between w:val="nil"/>
        </w:pBdr>
        <w:spacing w:after="0" w:line="240" w:lineRule="auto"/>
        <w:ind w:left="90" w:hanging="285"/>
        <w:jc w:val="both"/>
        <w:rPr>
          <w:rFonts w:ascii="Times New Roman" w:eastAsia="Times New Roman" w:hAnsi="Times New Roman"/>
          <w:color w:val="000000"/>
          <w:sz w:val="24"/>
          <w:szCs w:val="24"/>
        </w:rPr>
      </w:pPr>
      <w:r>
        <w:rPr>
          <w:rFonts w:ascii="Times New Roman" w:eastAsia="Times New Roman" w:hAnsi="Times New Roman"/>
          <w:sz w:val="24"/>
          <w:szCs w:val="24"/>
        </w:rPr>
        <w:t>Apelul de aplicare la prezentul program este destinat membrilor diasporei înalt calificate care, (i) în ultimii 5 ani, cumulează o experiență profesională relevantă obținută peste hotare de minim 3 ani, (ii) la momentul aplicării sunt angajați în câmpul mu</w:t>
      </w:r>
      <w:r>
        <w:rPr>
          <w:rFonts w:ascii="Times New Roman" w:eastAsia="Times New Roman" w:hAnsi="Times New Roman"/>
          <w:sz w:val="24"/>
          <w:szCs w:val="24"/>
        </w:rPr>
        <w:t xml:space="preserve">ncii peste hotare (angajator, liber profesionist sau alte forme de angajare). </w:t>
      </w: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doresc</w:t>
      </w:r>
      <w:r>
        <w:rPr>
          <w:rFonts w:ascii="Times New Roman" w:eastAsia="Times New Roman" w:hAnsi="Times New Roman"/>
          <w:color w:val="000000"/>
          <w:sz w:val="24"/>
          <w:szCs w:val="24"/>
        </w:rPr>
        <w:t xml:space="preserve"> să inițieze</w:t>
      </w:r>
      <w:r>
        <w:rPr>
          <w:rFonts w:ascii="Times New Roman" w:eastAsia="Times New Roman" w:hAnsi="Times New Roman"/>
          <w:sz w:val="24"/>
          <w:szCs w:val="24"/>
        </w:rPr>
        <w:t>/dezvolte</w:t>
      </w:r>
      <w:r>
        <w:rPr>
          <w:rFonts w:ascii="Times New Roman" w:eastAsia="Times New Roman" w:hAnsi="Times New Roman"/>
          <w:color w:val="000000"/>
          <w:sz w:val="24"/>
          <w:szCs w:val="24"/>
        </w:rPr>
        <w:t xml:space="preserve"> o colaborare și să activeze în calitate de expert în cadrul unei instituții publice din Republica Moldova în baza unor termeni de referințe</w:t>
      </w:r>
      <w:r>
        <w:rPr>
          <w:rFonts w:ascii="Times New Roman" w:eastAsia="Times New Roman" w:hAnsi="Times New Roman"/>
          <w:color w:val="000000"/>
          <w:sz w:val="24"/>
          <w:szCs w:val="24"/>
        </w:rPr>
        <w:t xml:space="preserve"> și a unui plan de acțiuni comun agreat de </w:t>
      </w:r>
      <w:r>
        <w:rPr>
          <w:rFonts w:ascii="Times New Roman" w:eastAsia="Times New Roman" w:hAnsi="Times New Roman"/>
          <w:color w:val="000000"/>
          <w:sz w:val="24"/>
          <w:szCs w:val="24"/>
        </w:rPr>
        <w:lastRenderedPageBreak/>
        <w:t>ambele părți. Această colaborare trebuie să contribuie la transferul de bune practici, inovații, tehnologii, competențe și contacte dobândite peste hotare, în vederea sprijinirii dezvoltării instituționale, politi</w:t>
      </w:r>
      <w:r>
        <w:rPr>
          <w:rFonts w:ascii="Times New Roman" w:eastAsia="Times New Roman" w:hAnsi="Times New Roman"/>
          <w:color w:val="000000"/>
          <w:sz w:val="24"/>
          <w:szCs w:val="24"/>
        </w:rPr>
        <w:t>ce, economice, sociale și culturale a Republicii Moldova și a integrării acesteia în Uniunea Europeană.</w:t>
      </w:r>
    </w:p>
    <w:p w14:paraId="135B07DA" w14:textId="77777777" w:rsidR="006E6B01" w:rsidRDefault="006E6B01">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rPr>
      </w:pPr>
    </w:p>
    <w:p w14:paraId="2648E986" w14:textId="77777777" w:rsidR="006E6B01" w:rsidRDefault="00651E6A">
      <w:pPr>
        <w:numPr>
          <w:ilvl w:val="0"/>
          <w:numId w:val="8"/>
        </w:numPr>
        <w:pBdr>
          <w:top w:val="nil"/>
          <w:left w:val="nil"/>
          <w:bottom w:val="nil"/>
          <w:right w:val="nil"/>
          <w:between w:val="nil"/>
        </w:pBdr>
        <w:spacing w:after="0" w:line="240" w:lineRule="auto"/>
        <w:ind w:left="90" w:hanging="2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Cooperarea cu instituția din Republica Moldova și furnizarea expertizei pot fi realizate printr-o misiune de revenire temporară de la 2 săptămâni la 5 </w:t>
      </w:r>
      <w:r>
        <w:rPr>
          <w:rFonts w:ascii="Times New Roman" w:eastAsia="Times New Roman" w:hAnsi="Times New Roman"/>
          <w:color w:val="000000"/>
          <w:sz w:val="24"/>
          <w:szCs w:val="24"/>
        </w:rPr>
        <w:t>luni, incluzând formate cu prezență fizică, dar și hibride (cu participare fizică și implicare la distanță), în funcție de necesitățile stabilite de instituția gazdă din Republica Moldova.</w:t>
      </w:r>
    </w:p>
    <w:p w14:paraId="56337D6A" w14:textId="77777777" w:rsidR="006E6B01" w:rsidRDefault="006E6B01">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105F2D25" w14:textId="77777777" w:rsidR="006E6B01" w:rsidRDefault="00651E6A">
      <w:pPr>
        <w:numPr>
          <w:ilvl w:val="0"/>
          <w:numId w:val="8"/>
        </w:numPr>
        <w:pBdr>
          <w:top w:val="nil"/>
          <w:left w:val="nil"/>
          <w:bottom w:val="nil"/>
          <w:right w:val="nil"/>
          <w:between w:val="nil"/>
        </w:pBdr>
        <w:spacing w:after="0" w:line="24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Sunt stabilite următoarele </w:t>
      </w:r>
      <w:r>
        <w:rPr>
          <w:rFonts w:ascii="Times New Roman" w:eastAsia="Times New Roman" w:hAnsi="Times New Roman"/>
          <w:b/>
          <w:color w:val="000000"/>
          <w:sz w:val="24"/>
          <w:szCs w:val="24"/>
        </w:rPr>
        <w:t>domenii prioritare</w:t>
      </w:r>
      <w:r>
        <w:rPr>
          <w:rFonts w:ascii="Times New Roman" w:eastAsia="Times New Roman" w:hAnsi="Times New Roman"/>
          <w:i/>
          <w:color w:val="000000"/>
          <w:sz w:val="24"/>
          <w:szCs w:val="24"/>
        </w:rPr>
        <w:t xml:space="preserve"> </w:t>
      </w:r>
      <w:r>
        <w:rPr>
          <w:rFonts w:ascii="Times New Roman" w:eastAsia="Times New Roman" w:hAnsi="Times New Roman"/>
          <w:b/>
          <w:color w:val="000000"/>
          <w:sz w:val="24"/>
          <w:szCs w:val="24"/>
        </w:rPr>
        <w:t xml:space="preserve">de cooperare </w:t>
      </w:r>
      <w:r>
        <w:rPr>
          <w:rFonts w:ascii="Times New Roman" w:eastAsia="Times New Roman" w:hAnsi="Times New Roman"/>
          <w:color w:val="000000"/>
          <w:sz w:val="24"/>
          <w:szCs w:val="24"/>
        </w:rPr>
        <w:t xml:space="preserve">pentru implementarea proiectelor </w:t>
      </w:r>
      <w:r>
        <w:rPr>
          <w:rFonts w:ascii="Times New Roman" w:eastAsia="Times New Roman" w:hAnsi="Times New Roman"/>
          <w:i/>
          <w:color w:val="000000"/>
          <w:sz w:val="24"/>
          <w:szCs w:val="24"/>
        </w:rPr>
        <w:t>(dar nu limitat la acestea)</w:t>
      </w:r>
      <w:r>
        <w:rPr>
          <w:rFonts w:ascii="Times New Roman" w:eastAsia="Times New Roman" w:hAnsi="Times New Roman"/>
          <w:color w:val="000000"/>
          <w:sz w:val="24"/>
          <w:szCs w:val="24"/>
        </w:rPr>
        <w:t>:</w:t>
      </w:r>
    </w:p>
    <w:p w14:paraId="2E538B8E" w14:textId="77777777" w:rsidR="006E6B01" w:rsidRDefault="00651E6A">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Educație și cercetare;</w:t>
      </w:r>
    </w:p>
    <w:p w14:paraId="561D9961" w14:textId="77777777" w:rsidR="006E6B01" w:rsidRDefault="00651E6A">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sz w:val="24"/>
          <w:szCs w:val="24"/>
        </w:rPr>
      </w:pPr>
      <w:r>
        <w:rPr>
          <w:rFonts w:ascii="Times New Roman" w:eastAsia="Times New Roman" w:hAnsi="Times New Roman"/>
          <w:sz w:val="24"/>
          <w:szCs w:val="24"/>
        </w:rPr>
        <w:t>Inovație și transfer tehnologic;</w:t>
      </w:r>
    </w:p>
    <w:p w14:paraId="4892136D" w14:textId="77777777" w:rsidR="006E6B01" w:rsidRDefault="00651E6A">
      <w:pPr>
        <w:numPr>
          <w:ilvl w:val="0"/>
          <w:numId w:val="4"/>
        </w:numPr>
        <w:pBdr>
          <w:top w:val="nil"/>
          <w:left w:val="nil"/>
          <w:bottom w:val="nil"/>
          <w:right w:val="nil"/>
          <w:between w:val="nil"/>
        </w:pBdr>
        <w:tabs>
          <w:tab w:val="left" w:pos="567"/>
          <w:tab w:val="left" w:pos="709"/>
          <w:tab w:val="left" w:pos="851"/>
        </w:tabs>
        <w:spacing w:after="0" w:line="240" w:lineRule="auto"/>
        <w:ind w:left="426"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Sănătate;</w:t>
      </w:r>
    </w:p>
    <w:p w14:paraId="270019BC" w14:textId="77777777" w:rsidR="006E6B01" w:rsidRDefault="00651E6A">
      <w:pPr>
        <w:numPr>
          <w:ilvl w:val="0"/>
          <w:numId w:val="4"/>
        </w:numPr>
        <w:pBdr>
          <w:top w:val="nil"/>
          <w:left w:val="nil"/>
          <w:bottom w:val="nil"/>
          <w:right w:val="nil"/>
          <w:between w:val="nil"/>
        </w:pBdr>
        <w:tabs>
          <w:tab w:val="left" w:pos="567"/>
          <w:tab w:val="left" w:pos="709"/>
          <w:tab w:val="left" w:pos="851"/>
        </w:tabs>
        <w:spacing w:after="60" w:line="240" w:lineRule="auto"/>
        <w:ind w:left="426"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Politici publice;</w:t>
      </w:r>
    </w:p>
    <w:p w14:paraId="49E812AB"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Cultură și arte;</w:t>
      </w:r>
    </w:p>
    <w:p w14:paraId="67210E00"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proofErr w:type="spellStart"/>
      <w:r>
        <w:rPr>
          <w:rFonts w:ascii="Times New Roman" w:eastAsia="Times New Roman" w:hAnsi="Times New Roman"/>
          <w:sz w:val="24"/>
          <w:szCs w:val="24"/>
        </w:rPr>
        <w:t>Antreprenoriat</w:t>
      </w:r>
      <w:proofErr w:type="spellEnd"/>
      <w:r>
        <w:rPr>
          <w:rFonts w:ascii="Times New Roman" w:eastAsia="Times New Roman" w:hAnsi="Times New Roman"/>
          <w:sz w:val="24"/>
          <w:szCs w:val="24"/>
        </w:rPr>
        <w:t xml:space="preserve"> și administrarea afacerilor;</w:t>
      </w:r>
    </w:p>
    <w:p w14:paraId="7A22F4B5"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Industria creativă;</w:t>
      </w:r>
    </w:p>
    <w:p w14:paraId="2A12B45F"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Digitalizare, tehnologii informaționale și comunicații;</w:t>
      </w:r>
    </w:p>
    <w:p w14:paraId="2A9E7AA7"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Energetică;</w:t>
      </w:r>
    </w:p>
    <w:p w14:paraId="1CD41FDA"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Justiție;</w:t>
      </w:r>
    </w:p>
    <w:p w14:paraId="10D6B71B"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Administrare publică, de nivel central sau local;</w:t>
      </w:r>
    </w:p>
    <w:p w14:paraId="183B302C"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Comunicare, jurnalism și relații cu publicul;</w:t>
      </w:r>
    </w:p>
    <w:p w14:paraId="31B3C5A7"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Participare civică;</w:t>
      </w:r>
    </w:p>
    <w:p w14:paraId="58B25DF3" w14:textId="77777777" w:rsidR="006E6B01" w:rsidRDefault="00651E6A">
      <w:pPr>
        <w:numPr>
          <w:ilvl w:val="0"/>
          <w:numId w:val="4"/>
        </w:numPr>
        <w:spacing w:after="0" w:line="276" w:lineRule="auto"/>
        <w:ind w:right="-90" w:hanging="112"/>
        <w:jc w:val="both"/>
        <w:rPr>
          <w:rFonts w:ascii="Times New Roman" w:eastAsia="Times New Roman" w:hAnsi="Times New Roman"/>
        </w:rPr>
      </w:pPr>
      <w:r>
        <w:rPr>
          <w:rFonts w:ascii="Times New Roman" w:eastAsia="Times New Roman" w:hAnsi="Times New Roman"/>
          <w:sz w:val="24"/>
          <w:szCs w:val="24"/>
        </w:rPr>
        <w:t>Expertiză/suport în aplicarea la fondurile/programele europene</w:t>
      </w:r>
      <w:r>
        <w:rPr>
          <w:rFonts w:ascii="Times New Roman" w:eastAsia="Times New Roman" w:hAnsi="Times New Roman"/>
          <w:sz w:val="24"/>
          <w:szCs w:val="24"/>
        </w:rPr>
        <w:t xml:space="preserve"> și internaționale pe diverse domenii;</w:t>
      </w:r>
    </w:p>
    <w:p w14:paraId="4DCB1BA7" w14:textId="77777777" w:rsidR="006E6B01" w:rsidRDefault="00651E6A">
      <w:pPr>
        <w:numPr>
          <w:ilvl w:val="0"/>
          <w:numId w:val="4"/>
        </w:numPr>
        <w:spacing w:after="0" w:line="276" w:lineRule="auto"/>
        <w:ind w:right="-90" w:hanging="112"/>
        <w:jc w:val="both"/>
        <w:rPr>
          <w:rFonts w:ascii="Times New Roman" w:eastAsia="Times New Roman" w:hAnsi="Times New Roman"/>
          <w:sz w:val="24"/>
          <w:szCs w:val="24"/>
        </w:rPr>
      </w:pPr>
      <w:r>
        <w:rPr>
          <w:rFonts w:ascii="Times New Roman" w:eastAsia="Times New Roman" w:hAnsi="Times New Roman"/>
          <w:sz w:val="24"/>
          <w:szCs w:val="24"/>
        </w:rPr>
        <w:t>Expertiză tehnică în sectorul de producție.</w:t>
      </w:r>
    </w:p>
    <w:p w14:paraId="03F0B07C" w14:textId="77777777" w:rsidR="006E6B01" w:rsidRDefault="006E6B01">
      <w:pPr>
        <w:pBdr>
          <w:top w:val="nil"/>
          <w:left w:val="nil"/>
          <w:bottom w:val="nil"/>
          <w:right w:val="nil"/>
          <w:between w:val="nil"/>
        </w:pBdr>
        <w:shd w:val="clear" w:color="auto" w:fill="FFFFFF"/>
        <w:spacing w:after="0"/>
        <w:jc w:val="both"/>
        <w:rPr>
          <w:rFonts w:ascii="Times New Roman" w:eastAsia="Times New Roman" w:hAnsi="Times New Roman"/>
          <w:color w:val="000000"/>
          <w:sz w:val="24"/>
          <w:szCs w:val="24"/>
        </w:rPr>
      </w:pPr>
    </w:p>
    <w:p w14:paraId="43AF3E38" w14:textId="77777777" w:rsidR="006E6B01" w:rsidRDefault="00651E6A">
      <w:pPr>
        <w:numPr>
          <w:ilvl w:val="0"/>
          <w:numId w:val="8"/>
        </w:numPr>
        <w:pBdr>
          <w:top w:val="nil"/>
          <w:left w:val="nil"/>
          <w:bottom w:val="nil"/>
          <w:right w:val="nil"/>
          <w:between w:val="nil"/>
        </w:pBdr>
        <w:shd w:val="clear" w:color="auto" w:fill="FFFFFF"/>
        <w:spacing w:after="0"/>
        <w:ind w:left="9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Perioada de implementare a activităților</w:t>
      </w:r>
      <w:r>
        <w:rPr>
          <w:rFonts w:ascii="Times New Roman" w:eastAsia="Times New Roman" w:hAnsi="Times New Roman"/>
          <w:color w:val="000000"/>
          <w:sz w:val="24"/>
          <w:szCs w:val="24"/>
        </w:rPr>
        <w:t xml:space="preserve"> este de până la </w:t>
      </w:r>
      <w:r>
        <w:rPr>
          <w:rFonts w:ascii="Times New Roman" w:eastAsia="Times New Roman" w:hAnsi="Times New Roman"/>
          <w:sz w:val="24"/>
          <w:szCs w:val="24"/>
        </w:rPr>
        <w:t xml:space="preserve">2 săptămâni sau </w:t>
      </w:r>
      <w:r>
        <w:rPr>
          <w:rFonts w:ascii="Times New Roman" w:eastAsia="Times New Roman" w:hAnsi="Times New Roman"/>
          <w:color w:val="000000"/>
          <w:sz w:val="24"/>
          <w:szCs w:val="24"/>
        </w:rPr>
        <w:t xml:space="preserve">de la 2 săptămâni până la 5 luni. </w:t>
      </w:r>
    </w:p>
    <w:p w14:paraId="34F2B486" w14:textId="77777777" w:rsidR="006E6B01" w:rsidRDefault="006E6B01">
      <w:pPr>
        <w:pBdr>
          <w:top w:val="nil"/>
          <w:left w:val="nil"/>
          <w:bottom w:val="nil"/>
          <w:right w:val="nil"/>
          <w:between w:val="nil"/>
        </w:pBdr>
        <w:shd w:val="clear" w:color="auto" w:fill="FFFFFF"/>
        <w:spacing w:after="0"/>
        <w:ind w:left="700"/>
        <w:jc w:val="both"/>
        <w:rPr>
          <w:rFonts w:ascii="Times New Roman" w:eastAsia="Times New Roman" w:hAnsi="Times New Roman"/>
          <w:color w:val="000000"/>
          <w:sz w:val="24"/>
          <w:szCs w:val="24"/>
        </w:rPr>
      </w:pPr>
    </w:p>
    <w:p w14:paraId="5E044BC6" w14:textId="77777777" w:rsidR="006E6B01" w:rsidRDefault="00651E6A">
      <w:pPr>
        <w:numPr>
          <w:ilvl w:val="0"/>
          <w:numId w:val="8"/>
        </w:numPr>
        <w:pBdr>
          <w:top w:val="nil"/>
          <w:left w:val="nil"/>
          <w:bottom w:val="nil"/>
          <w:right w:val="nil"/>
          <w:between w:val="nil"/>
        </w:pBdr>
        <w:shd w:val="clear" w:color="auto" w:fill="FFFFFF"/>
        <w:spacing w:after="0"/>
        <w:ind w:left="90"/>
        <w:jc w:val="both"/>
        <w:rPr>
          <w:rFonts w:ascii="Times New Roman" w:eastAsia="Times New Roman" w:hAnsi="Times New Roman"/>
          <w:color w:val="000000"/>
          <w:sz w:val="24"/>
          <w:szCs w:val="24"/>
        </w:rPr>
      </w:pPr>
      <w:bookmarkStart w:id="1" w:name="_heading=h.30j0zll" w:colFirst="0" w:colLast="0"/>
      <w:bookmarkEnd w:id="1"/>
      <w:r>
        <w:rPr>
          <w:rFonts w:ascii="Times New Roman" w:eastAsia="Times New Roman" w:hAnsi="Times New Roman"/>
          <w:b/>
          <w:color w:val="000000"/>
          <w:sz w:val="24"/>
          <w:szCs w:val="24"/>
          <w:highlight w:val="white"/>
        </w:rPr>
        <w:t>Termenul de prezentare a raport</w:t>
      </w:r>
      <w:r>
        <w:rPr>
          <w:rFonts w:ascii="Times New Roman" w:eastAsia="Times New Roman" w:hAnsi="Times New Roman"/>
          <w:b/>
          <w:sz w:val="24"/>
          <w:szCs w:val="24"/>
          <w:highlight w:val="white"/>
        </w:rPr>
        <w:t>ului narativ</w:t>
      </w:r>
      <w:r>
        <w:rPr>
          <w:rFonts w:ascii="Times New Roman" w:eastAsia="Times New Roman" w:hAnsi="Times New Roman"/>
          <w:b/>
          <w:color w:val="000000"/>
          <w:sz w:val="24"/>
          <w:szCs w:val="24"/>
          <w:highlight w:val="white"/>
        </w:rPr>
        <w:t xml:space="preserve"> final</w:t>
      </w:r>
      <w:r>
        <w:rPr>
          <w:rFonts w:ascii="Times New Roman" w:eastAsia="Times New Roman" w:hAnsi="Times New Roman"/>
          <w:b/>
          <w:sz w:val="24"/>
          <w:szCs w:val="24"/>
          <w:highlight w:val="white"/>
        </w:rPr>
        <w:t xml:space="preserve"> (Anexa D)</w:t>
      </w:r>
      <w:r>
        <w:rPr>
          <w:rFonts w:ascii="Times New Roman" w:eastAsia="Times New Roman" w:hAnsi="Times New Roman"/>
          <w:color w:val="000000"/>
          <w:sz w:val="24"/>
          <w:szCs w:val="24"/>
          <w:highlight w:val="white"/>
        </w:rPr>
        <w:t xml:space="preserve"> - </w:t>
      </w:r>
      <w:r>
        <w:rPr>
          <w:rFonts w:ascii="Times New Roman" w:eastAsia="Times New Roman" w:hAnsi="Times New Roman"/>
          <w:sz w:val="24"/>
          <w:szCs w:val="24"/>
        </w:rPr>
        <w:t>cel târziu în termen de 5 zile lucrătoare</w:t>
      </w:r>
      <w:r>
        <w:rPr>
          <w:rFonts w:ascii="Times New Roman" w:eastAsia="Times New Roman" w:hAnsi="Times New Roman"/>
          <w:color w:val="000000"/>
          <w:sz w:val="24"/>
          <w:szCs w:val="24"/>
        </w:rPr>
        <w:t xml:space="preserve"> d</w:t>
      </w:r>
      <w:r>
        <w:rPr>
          <w:rFonts w:ascii="Times New Roman" w:eastAsia="Times New Roman" w:hAnsi="Times New Roman"/>
          <w:sz w:val="24"/>
          <w:szCs w:val="24"/>
        </w:rPr>
        <w:t xml:space="preserve">upă </w:t>
      </w:r>
      <w:r>
        <w:rPr>
          <w:rFonts w:ascii="Times New Roman" w:eastAsia="Times New Roman" w:hAnsi="Times New Roman"/>
          <w:color w:val="000000"/>
          <w:sz w:val="24"/>
          <w:szCs w:val="24"/>
        </w:rPr>
        <w:t>sfârșitul</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misiunii în Republica Moldova.</w:t>
      </w:r>
    </w:p>
    <w:p w14:paraId="65DBD5A0" w14:textId="77777777" w:rsidR="006E6B01" w:rsidRDefault="006E6B01">
      <w:pPr>
        <w:pBdr>
          <w:top w:val="nil"/>
          <w:left w:val="nil"/>
          <w:bottom w:val="nil"/>
          <w:right w:val="nil"/>
          <w:between w:val="nil"/>
        </w:pBdr>
        <w:shd w:val="clear" w:color="auto" w:fill="FFFFFF"/>
        <w:spacing w:after="0"/>
        <w:ind w:left="700"/>
        <w:jc w:val="both"/>
        <w:rPr>
          <w:rFonts w:ascii="Times New Roman" w:eastAsia="Times New Roman" w:hAnsi="Times New Roman"/>
          <w:color w:val="000000"/>
          <w:sz w:val="24"/>
          <w:szCs w:val="24"/>
        </w:rPr>
      </w:pPr>
    </w:p>
    <w:p w14:paraId="3D9F4E24" w14:textId="77777777" w:rsidR="006E6B01" w:rsidRDefault="00651E6A">
      <w:pPr>
        <w:spacing w:after="0" w:line="240" w:lineRule="auto"/>
        <w:ind w:left="90" w:hanging="4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w:t>
      </w:r>
      <w:r>
        <w:rPr>
          <w:rFonts w:ascii="Times New Roman" w:eastAsia="Times New Roman" w:hAnsi="Times New Roman"/>
          <w:sz w:val="24"/>
          <w:szCs w:val="24"/>
        </w:rPr>
        <w:t>2</w:t>
      </w:r>
      <w:r>
        <w:rPr>
          <w:rFonts w:ascii="Times New Roman" w:eastAsia="Times New Roman" w:hAnsi="Times New Roman"/>
          <w:color w:val="000000"/>
          <w:sz w:val="24"/>
          <w:szCs w:val="24"/>
        </w:rPr>
        <w:t xml:space="preserve">.  Pentru a putea participa la concurs/apel, proiectul propus trebuie să îndeplinească următoarele </w:t>
      </w:r>
      <w:r>
        <w:rPr>
          <w:rFonts w:ascii="Times New Roman" w:eastAsia="Times New Roman" w:hAnsi="Times New Roman"/>
          <w:b/>
          <w:color w:val="000000"/>
          <w:sz w:val="24"/>
          <w:szCs w:val="24"/>
        </w:rPr>
        <w:t>criterii de eligibilitate</w:t>
      </w:r>
      <w:r>
        <w:rPr>
          <w:rFonts w:ascii="Times New Roman" w:eastAsia="Times New Roman" w:hAnsi="Times New Roman"/>
          <w:color w:val="000000"/>
          <w:sz w:val="24"/>
          <w:szCs w:val="24"/>
        </w:rPr>
        <w:t>:</w:t>
      </w:r>
    </w:p>
    <w:p w14:paraId="23858DF3" w14:textId="77777777" w:rsidR="006E6B01" w:rsidRDefault="00651E6A">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Aplicantul</w:t>
      </w:r>
      <w:proofErr w:type="spellEnd"/>
      <w:r>
        <w:rPr>
          <w:rFonts w:ascii="Times New Roman" w:eastAsia="Times New Roman" w:hAnsi="Times New Roman"/>
          <w:color w:val="000000"/>
          <w:sz w:val="24"/>
          <w:szCs w:val="24"/>
        </w:rPr>
        <w:t xml:space="preserve"> trebuie să fie originar din Republica Moldova și să probeze deținerea în prezent sau în trecut a cetățeniei Republicii Moldova (copia pașaportului sau buletinului de identitate sau alt document relevant);   </w:t>
      </w:r>
    </w:p>
    <w:p w14:paraId="55A37912" w14:textId="77777777" w:rsidR="006E6B01" w:rsidRDefault="00651E6A">
      <w:pPr>
        <w:numPr>
          <w:ilvl w:val="0"/>
          <w:numId w:val="3"/>
        </w:numPr>
        <w:spacing w:after="0" w:line="276" w:lineRule="auto"/>
        <w:ind w:right="2"/>
        <w:jc w:val="both"/>
        <w:rPr>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trebuie să posede cel puțin studii s</w:t>
      </w:r>
      <w:r>
        <w:rPr>
          <w:rFonts w:ascii="Times New Roman" w:eastAsia="Times New Roman" w:hAnsi="Times New Roman"/>
          <w:sz w:val="24"/>
          <w:szCs w:val="24"/>
        </w:rPr>
        <w:t>uperioare de licență în domeniul în care își propune expertiza;</w:t>
      </w:r>
    </w:p>
    <w:p w14:paraId="7B68808D" w14:textId="77777777" w:rsidR="006E6B01" w:rsidRDefault="00651E6A">
      <w:pPr>
        <w:numPr>
          <w:ilvl w:val="0"/>
          <w:numId w:val="3"/>
        </w:numPr>
        <w:spacing w:after="0" w:line="276" w:lineRule="auto"/>
        <w:ind w:right="2"/>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trebuie să cunoască limba română;</w:t>
      </w:r>
    </w:p>
    <w:p w14:paraId="73189954" w14:textId="77777777" w:rsidR="006E6B01" w:rsidRDefault="00651E6A">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proofErr w:type="spellStart"/>
      <w:r>
        <w:rPr>
          <w:rFonts w:ascii="Times New Roman" w:eastAsia="Times New Roman" w:hAnsi="Times New Roman"/>
          <w:sz w:val="24"/>
          <w:szCs w:val="24"/>
        </w:rPr>
        <w:t>Apl</w:t>
      </w:r>
      <w:r>
        <w:rPr>
          <w:rFonts w:ascii="Times New Roman" w:eastAsia="Times New Roman" w:hAnsi="Times New Roman"/>
          <w:color w:val="000000"/>
          <w:sz w:val="24"/>
          <w:szCs w:val="24"/>
        </w:rPr>
        <w:t>icantul</w:t>
      </w:r>
      <w:proofErr w:type="spellEnd"/>
      <w:r>
        <w:rPr>
          <w:rFonts w:ascii="Times New Roman" w:eastAsia="Times New Roman" w:hAnsi="Times New Roman"/>
          <w:color w:val="000000"/>
          <w:sz w:val="24"/>
          <w:szCs w:val="24"/>
        </w:rPr>
        <w:t xml:space="preserve"> trebuie să fie angajat </w:t>
      </w:r>
      <w:r>
        <w:rPr>
          <w:rFonts w:ascii="Times New Roman" w:eastAsia="Times New Roman" w:hAnsi="Times New Roman"/>
          <w:sz w:val="24"/>
          <w:szCs w:val="24"/>
        </w:rPr>
        <w:t>peste hotare la momentul aplicării</w:t>
      </w:r>
      <w:r>
        <w:rPr>
          <w:rFonts w:ascii="Times New Roman" w:eastAsia="Times New Roman" w:hAnsi="Times New Roman"/>
          <w:color w:val="000000"/>
          <w:sz w:val="24"/>
          <w:szCs w:val="24"/>
        </w:rPr>
        <w:t xml:space="preserve"> și, în ultimii 5 ani, să cumuleze o experiență profesională relevantă obținută</w:t>
      </w:r>
      <w:r>
        <w:rPr>
          <w:rFonts w:ascii="Times New Roman" w:eastAsia="Times New Roman" w:hAnsi="Times New Roman"/>
          <w:color w:val="000000"/>
          <w:sz w:val="24"/>
          <w:szCs w:val="24"/>
        </w:rPr>
        <w:t xml:space="preserve"> peste hotare de minim </w:t>
      </w:r>
      <w:r>
        <w:rPr>
          <w:rFonts w:ascii="Times New Roman" w:eastAsia="Times New Roman" w:hAnsi="Times New Roman"/>
          <w:sz w:val="24"/>
          <w:szCs w:val="24"/>
        </w:rPr>
        <w:t>3</w:t>
      </w:r>
      <w:r>
        <w:rPr>
          <w:rFonts w:ascii="Times New Roman" w:eastAsia="Times New Roman" w:hAnsi="Times New Roman"/>
          <w:color w:val="000000"/>
          <w:sz w:val="24"/>
          <w:szCs w:val="24"/>
        </w:rPr>
        <w:t xml:space="preserve"> ani</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lucru probat prin intermediul CV-ului și a oricărui </w:t>
      </w:r>
      <w:r>
        <w:rPr>
          <w:rFonts w:ascii="Times New Roman" w:eastAsia="Times New Roman" w:hAnsi="Times New Roman"/>
          <w:sz w:val="24"/>
          <w:szCs w:val="24"/>
        </w:rPr>
        <w:t>document</w:t>
      </w:r>
      <w:r>
        <w:rPr>
          <w:rFonts w:ascii="Times New Roman" w:eastAsia="Times New Roman" w:hAnsi="Times New Roman"/>
          <w:color w:val="000000"/>
          <w:sz w:val="24"/>
          <w:szCs w:val="24"/>
        </w:rPr>
        <w:t xml:space="preserve"> ce confirmă angajarea </w:t>
      </w:r>
      <w:r>
        <w:rPr>
          <w:rFonts w:ascii="Times New Roman" w:eastAsia="Times New Roman" w:hAnsi="Times New Roman"/>
          <w:sz w:val="24"/>
          <w:szCs w:val="24"/>
        </w:rPr>
        <w:t>și</w:t>
      </w:r>
      <w:r>
        <w:rPr>
          <w:rFonts w:ascii="Times New Roman" w:eastAsia="Times New Roman" w:hAnsi="Times New Roman"/>
          <w:color w:val="000000"/>
          <w:sz w:val="24"/>
          <w:szCs w:val="24"/>
        </w:rPr>
        <w:t xml:space="preserve"> experiența </w:t>
      </w:r>
      <w:r>
        <w:rPr>
          <w:rFonts w:ascii="Times New Roman" w:eastAsia="Times New Roman" w:hAnsi="Times New Roman"/>
          <w:sz w:val="24"/>
          <w:szCs w:val="24"/>
        </w:rPr>
        <w:t xml:space="preserve">profesională </w:t>
      </w:r>
      <w:r>
        <w:rPr>
          <w:rFonts w:ascii="Times New Roman" w:eastAsia="Times New Roman" w:hAnsi="Times New Roman"/>
          <w:color w:val="000000"/>
          <w:sz w:val="24"/>
          <w:szCs w:val="24"/>
        </w:rPr>
        <w:t xml:space="preserve">peste hotare); </w:t>
      </w:r>
    </w:p>
    <w:p w14:paraId="11BF3251" w14:textId="77777777" w:rsidR="006E6B01" w:rsidRDefault="00651E6A">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Activitățile de cooperare și transfer de expertiză către instituția </w:t>
      </w:r>
      <w:r>
        <w:rPr>
          <w:rFonts w:ascii="Times New Roman" w:eastAsia="Times New Roman" w:hAnsi="Times New Roman"/>
          <w:sz w:val="24"/>
          <w:szCs w:val="24"/>
        </w:rPr>
        <w:t xml:space="preserve">parteneră </w:t>
      </w:r>
      <w:r>
        <w:rPr>
          <w:rFonts w:ascii="Times New Roman" w:eastAsia="Times New Roman" w:hAnsi="Times New Roman"/>
          <w:color w:val="000000"/>
          <w:sz w:val="24"/>
          <w:szCs w:val="24"/>
        </w:rPr>
        <w:t xml:space="preserve">din Republica Moldova </w:t>
      </w:r>
      <w:r>
        <w:rPr>
          <w:rFonts w:ascii="Times New Roman" w:eastAsia="Times New Roman" w:hAnsi="Times New Roman"/>
          <w:color w:val="000000"/>
          <w:sz w:val="24"/>
          <w:szCs w:val="24"/>
        </w:rPr>
        <w:t>trebuie să fie implementate pe teritoriul Republicii Moldova în format fizic sau hibrid;</w:t>
      </w:r>
    </w:p>
    <w:p w14:paraId="6EF9F835" w14:textId="77777777" w:rsidR="006E6B01" w:rsidRDefault="00651E6A">
      <w:pPr>
        <w:numPr>
          <w:ilvl w:val="0"/>
          <w:numId w:val="3"/>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Se încurajează continuarea cooperării cu instituția gazdă după încheierea misiunii de revenire care a fost susținută de  programul de revenire profesională de scurtă </w:t>
      </w:r>
      <w:r>
        <w:rPr>
          <w:rFonts w:ascii="Times New Roman" w:eastAsia="Times New Roman" w:hAnsi="Times New Roman"/>
          <w:color w:val="000000"/>
          <w:sz w:val="24"/>
          <w:szCs w:val="24"/>
        </w:rPr>
        <w:t>durată.</w:t>
      </w:r>
    </w:p>
    <w:p w14:paraId="06B3FE98" w14:textId="77777777" w:rsidR="006E6B01" w:rsidRDefault="006E6B01">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423AD214" w14:textId="77777777" w:rsidR="006E6B01" w:rsidRDefault="00651E6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Pr>
          <w:rFonts w:ascii="Times New Roman" w:eastAsia="Times New Roman" w:hAnsi="Times New Roman"/>
          <w:sz w:val="24"/>
          <w:szCs w:val="24"/>
        </w:rPr>
        <w:t>3</w:t>
      </w:r>
      <w:r>
        <w:rPr>
          <w:rFonts w:ascii="Times New Roman" w:eastAsia="Times New Roman" w:hAnsi="Times New Roman"/>
          <w:color w:val="000000"/>
          <w:sz w:val="24"/>
          <w:szCs w:val="24"/>
        </w:rPr>
        <w:t>.</w:t>
      </w:r>
      <w:r>
        <w:rPr>
          <w:rFonts w:ascii="Times New Roman" w:eastAsia="Times New Roman" w:hAnsi="Times New Roman"/>
          <w:b/>
          <w:color w:val="000000"/>
          <w:sz w:val="24"/>
          <w:szCs w:val="24"/>
        </w:rPr>
        <w:t xml:space="preserve"> Activitățile neeligibile</w:t>
      </w:r>
      <w:r>
        <w:rPr>
          <w:rFonts w:ascii="Times New Roman" w:eastAsia="Times New Roman" w:hAnsi="Times New Roman"/>
          <w:color w:val="000000"/>
          <w:sz w:val="24"/>
          <w:szCs w:val="24"/>
        </w:rPr>
        <w:t xml:space="preserve">: </w:t>
      </w:r>
    </w:p>
    <w:p w14:paraId="659A2055"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 xml:space="preserve">care nu corespund obiectivelor programului; </w:t>
      </w:r>
    </w:p>
    <w:p w14:paraId="64D73943" w14:textId="77777777" w:rsidR="006E6B01" w:rsidRDefault="00651E6A">
      <w:pPr>
        <w:numPr>
          <w:ilvl w:val="0"/>
          <w:numId w:val="1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cele care urmăresc obținerea de profit; </w:t>
      </w:r>
    </w:p>
    <w:p w14:paraId="2FBCBE1F"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de </w:t>
      </w:r>
      <w:r>
        <w:rPr>
          <w:rFonts w:ascii="Times New Roman" w:eastAsia="Times New Roman" w:hAnsi="Times New Roman"/>
          <w:color w:val="000000"/>
          <w:sz w:val="24"/>
          <w:szCs w:val="24"/>
        </w:rPr>
        <w:t>intermediere financiară și asigur</w:t>
      </w:r>
      <w:r>
        <w:rPr>
          <w:rFonts w:ascii="Times New Roman" w:eastAsia="Times New Roman" w:hAnsi="Times New Roman"/>
          <w:sz w:val="24"/>
          <w:szCs w:val="24"/>
        </w:rPr>
        <w:t>ări</w:t>
      </w:r>
      <w:r>
        <w:rPr>
          <w:rFonts w:ascii="Times New Roman" w:eastAsia="Times New Roman" w:hAnsi="Times New Roman"/>
          <w:color w:val="000000"/>
          <w:sz w:val="24"/>
          <w:szCs w:val="24"/>
        </w:rPr>
        <w:t xml:space="preserve">; </w:t>
      </w:r>
    </w:p>
    <w:p w14:paraId="76D66B9F"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tranzacțiile imobiliare, activitățile de consultanță juridică; </w:t>
      </w:r>
    </w:p>
    <w:p w14:paraId="1AEBB417"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jocurile de noroc și pariurile;</w:t>
      </w:r>
    </w:p>
    <w:p w14:paraId="5F689D9C"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care urmăresc fie în mod exclusiv, fie în mod specific, sponsorizări individuale pentru participarea la ateliere, seminar</w:t>
      </w:r>
      <w:r>
        <w:rPr>
          <w:rFonts w:ascii="Times New Roman" w:eastAsia="Times New Roman" w:hAnsi="Times New Roman"/>
          <w:sz w:val="24"/>
          <w:szCs w:val="24"/>
        </w:rPr>
        <w:t>e</w:t>
      </w:r>
      <w:r>
        <w:rPr>
          <w:rFonts w:ascii="Times New Roman" w:eastAsia="Times New Roman" w:hAnsi="Times New Roman"/>
          <w:color w:val="000000"/>
          <w:sz w:val="24"/>
          <w:szCs w:val="24"/>
        </w:rPr>
        <w:t>, conferințe, congrese;</w:t>
      </w:r>
    </w:p>
    <w:p w14:paraId="4B735FE9"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care urmăresc obținerea de burse individuale pentru studii sau cursuri de formare;</w:t>
      </w:r>
    </w:p>
    <w:p w14:paraId="24333940" w14:textId="77777777" w:rsidR="006E6B01" w:rsidRDefault="00651E6A">
      <w:pPr>
        <w:numPr>
          <w:ilvl w:val="0"/>
          <w:numId w:val="1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cele </w:t>
      </w:r>
      <w:r>
        <w:rPr>
          <w:rFonts w:ascii="Times New Roman" w:eastAsia="Times New Roman" w:hAnsi="Times New Roman"/>
          <w:color w:val="000000"/>
          <w:sz w:val="24"/>
          <w:szCs w:val="24"/>
        </w:rPr>
        <w:t xml:space="preserve">care presupun exclusiv elaborarea tezelor de </w:t>
      </w:r>
      <w:proofErr w:type="spellStart"/>
      <w:r>
        <w:rPr>
          <w:rFonts w:ascii="Times New Roman" w:eastAsia="Times New Roman" w:hAnsi="Times New Roman"/>
          <w:sz w:val="24"/>
          <w:szCs w:val="24"/>
        </w:rPr>
        <w:t>l</w:t>
      </w:r>
      <w:r>
        <w:rPr>
          <w:rFonts w:ascii="Times New Roman" w:eastAsia="Times New Roman" w:hAnsi="Times New Roman"/>
          <w:color w:val="000000"/>
          <w:sz w:val="24"/>
          <w:szCs w:val="24"/>
        </w:rPr>
        <w:t>icenţă</w:t>
      </w:r>
      <w:proofErr w:type="spellEnd"/>
      <w:r>
        <w:rPr>
          <w:rFonts w:ascii="Times New Roman" w:eastAsia="Times New Roman" w:hAnsi="Times New Roman"/>
          <w:color w:val="000000"/>
          <w:sz w:val="24"/>
          <w:szCs w:val="24"/>
        </w:rPr>
        <w:t xml:space="preserve">, </w:t>
      </w:r>
      <w:r>
        <w:rPr>
          <w:rFonts w:ascii="Times New Roman" w:eastAsia="Times New Roman" w:hAnsi="Times New Roman"/>
          <w:sz w:val="24"/>
          <w:szCs w:val="24"/>
        </w:rPr>
        <w:t>m</w:t>
      </w:r>
      <w:r>
        <w:rPr>
          <w:rFonts w:ascii="Times New Roman" w:eastAsia="Times New Roman" w:hAnsi="Times New Roman"/>
          <w:color w:val="000000"/>
          <w:sz w:val="24"/>
          <w:szCs w:val="24"/>
        </w:rPr>
        <w:t xml:space="preserve">asterat sau </w:t>
      </w:r>
      <w:r>
        <w:rPr>
          <w:rFonts w:ascii="Times New Roman" w:eastAsia="Times New Roman" w:hAnsi="Times New Roman"/>
          <w:sz w:val="24"/>
          <w:szCs w:val="24"/>
        </w:rPr>
        <w:t>d</w:t>
      </w:r>
      <w:r>
        <w:rPr>
          <w:rFonts w:ascii="Times New Roman" w:eastAsia="Times New Roman" w:hAnsi="Times New Roman"/>
          <w:color w:val="000000"/>
          <w:sz w:val="24"/>
          <w:szCs w:val="24"/>
        </w:rPr>
        <w:t>octorat</w:t>
      </w:r>
      <w:r>
        <w:rPr>
          <w:rFonts w:ascii="Times New Roman" w:eastAsia="Times New Roman" w:hAnsi="Times New Roman"/>
          <w:sz w:val="24"/>
          <w:szCs w:val="24"/>
        </w:rPr>
        <w:t>, a lucrărilor de an etc</w:t>
      </w:r>
      <w:r>
        <w:rPr>
          <w:rFonts w:ascii="Times New Roman" w:eastAsia="Times New Roman" w:hAnsi="Times New Roman"/>
          <w:color w:val="000000"/>
          <w:sz w:val="24"/>
          <w:szCs w:val="24"/>
        </w:rPr>
        <w:t>.</w:t>
      </w:r>
    </w:p>
    <w:p w14:paraId="5C280A4A" w14:textId="77777777" w:rsidR="006E6B01" w:rsidRDefault="006E6B01">
      <w:pPr>
        <w:pBdr>
          <w:top w:val="nil"/>
          <w:left w:val="nil"/>
          <w:bottom w:val="nil"/>
          <w:right w:val="nil"/>
          <w:between w:val="nil"/>
        </w:pBdr>
        <w:spacing w:after="60" w:line="240" w:lineRule="auto"/>
        <w:ind w:left="720"/>
        <w:jc w:val="both"/>
        <w:rPr>
          <w:rFonts w:ascii="Times New Roman" w:eastAsia="Times New Roman" w:hAnsi="Times New Roman"/>
          <w:color w:val="000000"/>
          <w:sz w:val="24"/>
          <w:szCs w:val="24"/>
        </w:rPr>
      </w:pPr>
    </w:p>
    <w:p w14:paraId="071FA203" w14:textId="77777777" w:rsidR="006E6B01" w:rsidRDefault="00651E6A">
      <w:pPr>
        <w:spacing w:after="6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14. </w:t>
      </w: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poate beneficia de finanțare repetată pe parcu</w:t>
      </w:r>
      <w:r>
        <w:rPr>
          <w:rFonts w:ascii="Times New Roman" w:eastAsia="Times New Roman" w:hAnsi="Times New Roman"/>
          <w:sz w:val="24"/>
          <w:szCs w:val="24"/>
        </w:rPr>
        <w:t>rsul Programului, dacă continuarea colaborării cu instituția partener din Republica Moldova este justificată.</w:t>
      </w:r>
    </w:p>
    <w:p w14:paraId="6396FA7F" w14:textId="77777777" w:rsidR="006E6B01" w:rsidRDefault="006E6B01">
      <w:pPr>
        <w:spacing w:after="60" w:line="240" w:lineRule="auto"/>
        <w:jc w:val="both"/>
        <w:rPr>
          <w:rFonts w:ascii="Times New Roman" w:eastAsia="Times New Roman" w:hAnsi="Times New Roman"/>
          <w:b/>
          <w:sz w:val="24"/>
          <w:szCs w:val="24"/>
        </w:rPr>
      </w:pPr>
    </w:p>
    <w:p w14:paraId="3214B6D3" w14:textId="77777777" w:rsidR="006E6B01" w:rsidRDefault="00651E6A">
      <w:pPr>
        <w:spacing w:after="60" w:line="240" w:lineRule="auto"/>
        <w:jc w:val="center"/>
        <w:rPr>
          <w:rFonts w:ascii="Times New Roman" w:eastAsia="Times New Roman" w:hAnsi="Times New Roman"/>
          <w:b/>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2. Procedura de depunere a dosarelor și organizare </w:t>
      </w:r>
      <w:r>
        <w:rPr>
          <w:rFonts w:ascii="Times New Roman" w:eastAsia="Times New Roman" w:hAnsi="Times New Roman"/>
          <w:b/>
          <w:sz w:val="24"/>
          <w:szCs w:val="24"/>
        </w:rPr>
        <w:t>a</w:t>
      </w:r>
      <w:r>
        <w:rPr>
          <w:rFonts w:ascii="Times New Roman" w:eastAsia="Times New Roman" w:hAnsi="Times New Roman"/>
          <w:b/>
          <w:color w:val="FF0000"/>
          <w:sz w:val="24"/>
          <w:szCs w:val="24"/>
        </w:rPr>
        <w:t xml:space="preserve"> </w:t>
      </w:r>
      <w:r>
        <w:rPr>
          <w:rFonts w:ascii="Times New Roman" w:eastAsia="Times New Roman" w:hAnsi="Times New Roman"/>
          <w:b/>
          <w:sz w:val="24"/>
          <w:szCs w:val="24"/>
        </w:rPr>
        <w:t>concursului</w:t>
      </w:r>
    </w:p>
    <w:p w14:paraId="5FB68A93" w14:textId="77777777" w:rsidR="006E6B01" w:rsidRDefault="006E6B01">
      <w:pPr>
        <w:spacing w:after="60" w:line="240" w:lineRule="auto"/>
        <w:jc w:val="both"/>
        <w:rPr>
          <w:rFonts w:ascii="Times New Roman" w:eastAsia="Times New Roman" w:hAnsi="Times New Roman"/>
          <w:color w:val="000000"/>
          <w:sz w:val="24"/>
          <w:szCs w:val="24"/>
        </w:rPr>
      </w:pPr>
    </w:p>
    <w:p w14:paraId="78EF2601" w14:textId="77777777" w:rsidR="006E6B01" w:rsidRDefault="00651E6A">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color w:val="000000"/>
          <w:sz w:val="24"/>
          <w:szCs w:val="24"/>
        </w:rPr>
        <w:t>1</w:t>
      </w:r>
      <w:r>
        <w:rPr>
          <w:rFonts w:ascii="Times New Roman" w:eastAsia="Times New Roman" w:hAnsi="Times New Roman"/>
          <w:sz w:val="24"/>
          <w:szCs w:val="24"/>
        </w:rPr>
        <w:t>5</w:t>
      </w:r>
      <w:r>
        <w:rPr>
          <w:rFonts w:ascii="Times New Roman" w:eastAsia="Times New Roman" w:hAnsi="Times New Roman"/>
          <w:color w:val="000000"/>
          <w:sz w:val="24"/>
          <w:szCs w:val="24"/>
        </w:rPr>
        <w:t>. BRD stabilește calendarul de organizare a concursu</w:t>
      </w:r>
      <w:r>
        <w:rPr>
          <w:rFonts w:ascii="Times New Roman" w:eastAsia="Times New Roman" w:hAnsi="Times New Roman"/>
          <w:sz w:val="24"/>
          <w:szCs w:val="24"/>
        </w:rPr>
        <w:t>lui</w:t>
      </w:r>
      <w:r>
        <w:rPr>
          <w:rFonts w:ascii="Times New Roman" w:eastAsia="Times New Roman" w:hAnsi="Times New Roman"/>
          <w:color w:val="000000"/>
          <w:sz w:val="24"/>
          <w:szCs w:val="24"/>
        </w:rPr>
        <w:t xml:space="preserve"> de selecție, anunțul </w:t>
      </w:r>
      <w:r>
        <w:rPr>
          <w:rFonts w:ascii="Times New Roman" w:eastAsia="Times New Roman" w:hAnsi="Times New Roman"/>
          <w:sz w:val="24"/>
          <w:szCs w:val="24"/>
        </w:rPr>
        <w:t>fiind</w:t>
      </w:r>
      <w:r>
        <w:rPr>
          <w:rFonts w:ascii="Times New Roman" w:eastAsia="Times New Roman" w:hAnsi="Times New Roman"/>
          <w:color w:val="000000"/>
          <w:sz w:val="24"/>
          <w:szCs w:val="24"/>
        </w:rPr>
        <w:t xml:space="preserve"> publicat pe pagina oficială a BRD (</w:t>
      </w:r>
      <w:hyperlink r:id="rId8">
        <w:r>
          <w:rPr>
            <w:rFonts w:ascii="Times New Roman" w:eastAsia="Times New Roman" w:hAnsi="Times New Roman"/>
            <w:color w:val="000000"/>
            <w:sz w:val="24"/>
            <w:szCs w:val="24"/>
            <w:u w:val="single"/>
          </w:rPr>
          <w:t>www.brd.gov.md</w:t>
        </w:r>
      </w:hyperlink>
      <w:r>
        <w:rPr>
          <w:rFonts w:ascii="Times New Roman" w:eastAsia="Times New Roman" w:hAnsi="Times New Roman"/>
          <w:color w:val="000000"/>
          <w:sz w:val="24"/>
          <w:szCs w:val="24"/>
          <w:u w:val="single"/>
        </w:rPr>
        <w:t>)</w:t>
      </w:r>
      <w:r>
        <w:rPr>
          <w:rFonts w:ascii="Times New Roman" w:eastAsia="Times New Roman" w:hAnsi="Times New Roman"/>
          <w:sz w:val="24"/>
          <w:szCs w:val="24"/>
        </w:rPr>
        <w:t xml:space="preserve">, pe </w:t>
      </w:r>
      <w:r>
        <w:rPr>
          <w:rFonts w:ascii="Times New Roman" w:eastAsia="Times New Roman" w:hAnsi="Times New Roman"/>
          <w:color w:val="000000"/>
          <w:sz w:val="24"/>
          <w:szCs w:val="24"/>
        </w:rPr>
        <w:t xml:space="preserve">platformele </w:t>
      </w:r>
      <w:r>
        <w:rPr>
          <w:rFonts w:ascii="Times New Roman" w:eastAsia="Times New Roman" w:hAnsi="Times New Roman"/>
          <w:sz w:val="24"/>
          <w:szCs w:val="24"/>
        </w:rPr>
        <w:t>aferente, pe paginile ambasadelor și a consulatelor Republicii Moldova, pe rețele de socializare.</w:t>
      </w:r>
    </w:p>
    <w:p w14:paraId="0991F731" w14:textId="77777777" w:rsidR="006E6B01" w:rsidRDefault="006E6B01">
      <w:pPr>
        <w:spacing w:after="0" w:line="240" w:lineRule="auto"/>
        <w:ind w:left="284" w:hanging="284"/>
        <w:jc w:val="both"/>
        <w:rPr>
          <w:rFonts w:ascii="Times New Roman" w:eastAsia="Times New Roman" w:hAnsi="Times New Roman"/>
          <w:sz w:val="24"/>
          <w:szCs w:val="24"/>
        </w:rPr>
      </w:pPr>
    </w:p>
    <w:p w14:paraId="3FC4CBF9" w14:textId="77777777" w:rsidR="006E6B01" w:rsidRDefault="00651E6A">
      <w:p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sz w:val="24"/>
          <w:szCs w:val="24"/>
        </w:rPr>
        <w:t xml:space="preserve">16. </w:t>
      </w:r>
      <w:r>
        <w:rPr>
          <w:rFonts w:ascii="Times New Roman" w:eastAsia="Times New Roman" w:hAnsi="Times New Roman"/>
          <w:b/>
          <w:sz w:val="24"/>
          <w:szCs w:val="24"/>
        </w:rPr>
        <w:t>Perioada de depun</w:t>
      </w:r>
      <w:r>
        <w:rPr>
          <w:rFonts w:ascii="Times New Roman" w:eastAsia="Times New Roman" w:hAnsi="Times New Roman"/>
          <w:b/>
          <w:sz w:val="24"/>
          <w:szCs w:val="24"/>
        </w:rPr>
        <w:t>ere a dosarelor: în desfășurare</w:t>
      </w:r>
    </w:p>
    <w:p w14:paraId="7BD1D9A2" w14:textId="77777777" w:rsidR="006E6B01" w:rsidRDefault="006E6B01">
      <w:pPr>
        <w:spacing w:after="0" w:line="240" w:lineRule="auto"/>
        <w:ind w:left="284" w:hanging="284"/>
        <w:jc w:val="both"/>
        <w:rPr>
          <w:rFonts w:ascii="Times New Roman" w:eastAsia="Times New Roman" w:hAnsi="Times New Roman"/>
          <w:sz w:val="24"/>
          <w:szCs w:val="24"/>
        </w:rPr>
      </w:pPr>
    </w:p>
    <w:p w14:paraId="3C971550" w14:textId="77777777" w:rsidR="006E6B01" w:rsidRDefault="00651E6A">
      <w:pPr>
        <w:spacing w:after="0" w:line="240" w:lineRule="auto"/>
        <w:ind w:left="270" w:hanging="2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Pr>
          <w:rFonts w:ascii="Times New Roman" w:eastAsia="Times New Roman" w:hAnsi="Times New Roman"/>
          <w:sz w:val="24"/>
          <w:szCs w:val="24"/>
        </w:rPr>
        <w:t>7</w:t>
      </w:r>
      <w:r>
        <w:rPr>
          <w:rFonts w:ascii="Times New Roman" w:eastAsia="Times New Roman" w:hAnsi="Times New Roman"/>
          <w:color w:val="000000"/>
          <w:sz w:val="24"/>
          <w:szCs w:val="24"/>
        </w:rPr>
        <w:t xml:space="preserve">. Concursul se </w:t>
      </w:r>
      <w:proofErr w:type="spellStart"/>
      <w:r>
        <w:rPr>
          <w:rFonts w:ascii="Times New Roman" w:eastAsia="Times New Roman" w:hAnsi="Times New Roman"/>
          <w:color w:val="000000"/>
          <w:sz w:val="24"/>
          <w:szCs w:val="24"/>
        </w:rPr>
        <w:t>desfăşoară</w:t>
      </w:r>
      <w:proofErr w:type="spellEnd"/>
      <w:r>
        <w:rPr>
          <w:rFonts w:ascii="Times New Roman" w:eastAsia="Times New Roman" w:hAnsi="Times New Roman"/>
          <w:color w:val="000000"/>
          <w:sz w:val="24"/>
          <w:szCs w:val="24"/>
        </w:rPr>
        <w:t xml:space="preserve"> în următoarele </w:t>
      </w:r>
      <w:r>
        <w:rPr>
          <w:rFonts w:ascii="Times New Roman" w:eastAsia="Times New Roman" w:hAnsi="Times New Roman"/>
          <w:b/>
          <w:color w:val="000000"/>
          <w:sz w:val="24"/>
          <w:szCs w:val="24"/>
        </w:rPr>
        <w:t>etape</w:t>
      </w:r>
      <w:r>
        <w:rPr>
          <w:rFonts w:ascii="Times New Roman" w:eastAsia="Times New Roman" w:hAnsi="Times New Roman"/>
          <w:b/>
          <w:sz w:val="24"/>
          <w:szCs w:val="24"/>
        </w:rPr>
        <w:t>*</w:t>
      </w:r>
      <w:r>
        <w:rPr>
          <w:rFonts w:ascii="Times New Roman" w:eastAsia="Times New Roman" w:hAnsi="Times New Roman"/>
          <w:color w:val="000000"/>
          <w:sz w:val="24"/>
          <w:szCs w:val="24"/>
        </w:rPr>
        <w:t>:</w:t>
      </w:r>
    </w:p>
    <w:p w14:paraId="0B19627A" w14:textId="77777777" w:rsidR="006E6B01" w:rsidRDefault="006E6B01">
      <w:pPr>
        <w:spacing w:after="0" w:line="240" w:lineRule="auto"/>
        <w:ind w:left="270" w:hanging="285"/>
        <w:jc w:val="both"/>
        <w:rPr>
          <w:rFonts w:ascii="Times New Roman" w:eastAsia="Times New Roman" w:hAnsi="Times New Roman"/>
          <w:sz w:val="24"/>
          <w:szCs w:val="24"/>
        </w:rPr>
      </w:pPr>
    </w:p>
    <w:p w14:paraId="67E38F93" w14:textId="77777777" w:rsidR="006E6B01" w:rsidRDefault="00651E6A">
      <w:pPr>
        <w:spacing w:after="0" w:line="240" w:lineRule="auto"/>
        <w:ind w:left="270" w:hanging="285"/>
        <w:jc w:val="both"/>
        <w:rPr>
          <w:rFonts w:ascii="Times New Roman" w:eastAsia="Times New Roman" w:hAnsi="Times New Roman"/>
          <w:b/>
          <w:i/>
          <w:sz w:val="24"/>
          <w:szCs w:val="24"/>
        </w:rPr>
      </w:pPr>
      <w:r>
        <w:rPr>
          <w:rFonts w:ascii="Times New Roman" w:eastAsia="Times New Roman" w:hAnsi="Times New Roman"/>
          <w:b/>
          <w:i/>
          <w:sz w:val="24"/>
          <w:szCs w:val="24"/>
        </w:rPr>
        <w:t xml:space="preserve">* La fiecare etapă evocată aici, programul oferă </w:t>
      </w:r>
      <w:proofErr w:type="spellStart"/>
      <w:r>
        <w:rPr>
          <w:rFonts w:ascii="Times New Roman" w:eastAsia="Times New Roman" w:hAnsi="Times New Roman"/>
          <w:b/>
          <w:i/>
          <w:sz w:val="24"/>
          <w:szCs w:val="24"/>
        </w:rPr>
        <w:t>aplicanților</w:t>
      </w:r>
      <w:proofErr w:type="spellEnd"/>
      <w:r>
        <w:rPr>
          <w:rFonts w:ascii="Times New Roman" w:eastAsia="Times New Roman" w:hAnsi="Times New Roman"/>
          <w:b/>
          <w:i/>
          <w:sz w:val="24"/>
          <w:szCs w:val="24"/>
        </w:rPr>
        <w:t xml:space="preserve"> suport informațional, inclusiv suport pentru punerea în contact a </w:t>
      </w:r>
      <w:proofErr w:type="spellStart"/>
      <w:r>
        <w:rPr>
          <w:rFonts w:ascii="Times New Roman" w:eastAsia="Times New Roman" w:hAnsi="Times New Roman"/>
          <w:b/>
          <w:i/>
          <w:sz w:val="24"/>
          <w:szCs w:val="24"/>
        </w:rPr>
        <w:t>aplicantului</w:t>
      </w:r>
      <w:proofErr w:type="spellEnd"/>
      <w:r>
        <w:rPr>
          <w:rFonts w:ascii="Times New Roman" w:eastAsia="Times New Roman" w:hAnsi="Times New Roman"/>
          <w:b/>
          <w:i/>
          <w:sz w:val="24"/>
          <w:szCs w:val="24"/>
        </w:rPr>
        <w:t xml:space="preserve"> cu o instituție partener din Republica Moldova.</w:t>
      </w:r>
    </w:p>
    <w:p w14:paraId="2007EF84" w14:textId="77777777" w:rsidR="006E6B01" w:rsidRDefault="006E6B01">
      <w:pPr>
        <w:spacing w:after="0" w:line="240" w:lineRule="auto"/>
        <w:ind w:left="270" w:hanging="285"/>
        <w:jc w:val="both"/>
        <w:rPr>
          <w:rFonts w:ascii="Times New Roman" w:eastAsia="Times New Roman" w:hAnsi="Times New Roman"/>
          <w:sz w:val="24"/>
          <w:szCs w:val="24"/>
        </w:rPr>
      </w:pPr>
    </w:p>
    <w:p w14:paraId="6B7C711E" w14:textId="77777777" w:rsidR="006E6B01" w:rsidRDefault="00651E6A">
      <w:pPr>
        <w:numPr>
          <w:ilvl w:val="0"/>
          <w:numId w:val="13"/>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Publicarea anunțului de concurs;</w:t>
      </w:r>
    </w:p>
    <w:p w14:paraId="200C87C2" w14:textId="77777777" w:rsidR="006E6B01" w:rsidRDefault="00651E6A">
      <w:pPr>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Pregătirea dosarului de concurs de către </w:t>
      </w:r>
      <w:proofErr w:type="spellStart"/>
      <w:r>
        <w:rPr>
          <w:rFonts w:ascii="Times New Roman" w:eastAsia="Times New Roman" w:hAnsi="Times New Roman"/>
          <w:sz w:val="24"/>
          <w:szCs w:val="24"/>
        </w:rPr>
        <w:t>aplicant</w:t>
      </w:r>
      <w:proofErr w:type="spellEnd"/>
      <w:r>
        <w:rPr>
          <w:rFonts w:ascii="Times New Roman" w:eastAsia="Times New Roman" w:hAnsi="Times New Roman"/>
          <w:sz w:val="24"/>
          <w:szCs w:val="24"/>
        </w:rPr>
        <w:t>;</w:t>
      </w:r>
    </w:p>
    <w:p w14:paraId="1BC0DAB2" w14:textId="77777777" w:rsidR="006E6B01" w:rsidRDefault="00651E6A">
      <w:pPr>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Transmiterea dosarului de concurs la adresa</w:t>
      </w:r>
      <w:r>
        <w:rPr>
          <w:rFonts w:ascii="Times New Roman" w:eastAsia="Times New Roman" w:hAnsi="Times New Roman"/>
          <w:sz w:val="24"/>
          <w:szCs w:val="24"/>
        </w:rPr>
        <w:t xml:space="preserve"> electronică: </w:t>
      </w:r>
      <w:hyperlink r:id="rId9">
        <w:r>
          <w:rPr>
            <w:rFonts w:ascii="Times New Roman" w:eastAsia="Times New Roman" w:hAnsi="Times New Roman"/>
            <w:color w:val="0563C1"/>
            <w:sz w:val="24"/>
            <w:szCs w:val="24"/>
            <w:u w:val="single"/>
          </w:rPr>
          <w:t>brd@gov.md</w:t>
        </w:r>
      </w:hyperlink>
    </w:p>
    <w:p w14:paraId="5092A180" w14:textId="77777777" w:rsidR="006E6B01" w:rsidRDefault="00651E6A">
      <w:pPr>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Verificarea administrativă de către BRD:</w:t>
      </w:r>
    </w:p>
    <w:p w14:paraId="244A863D" w14:textId="77777777" w:rsidR="006E6B01" w:rsidRDefault="00651E6A">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dacă sunt respectate criteriile de eligibilitate; </w:t>
      </w:r>
    </w:p>
    <w:p w14:paraId="5A0CAAB9" w14:textId="77777777" w:rsidR="006E6B01" w:rsidRDefault="00651E6A">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dacă</w:t>
      </w:r>
      <w:r>
        <w:rPr>
          <w:rFonts w:ascii="Times New Roman" w:eastAsia="Times New Roman" w:hAnsi="Times New Roman"/>
          <w:sz w:val="24"/>
          <w:szCs w:val="24"/>
        </w:rPr>
        <w:t xml:space="preserve"> este</w:t>
      </w:r>
      <w:r>
        <w:rPr>
          <w:rFonts w:ascii="Times New Roman" w:eastAsia="Times New Roman" w:hAnsi="Times New Roman"/>
          <w:color w:val="000000"/>
          <w:sz w:val="24"/>
          <w:szCs w:val="24"/>
        </w:rPr>
        <w:t xml:space="preserve"> respectat </w:t>
      </w:r>
      <w:r>
        <w:rPr>
          <w:rFonts w:ascii="Times New Roman" w:eastAsia="Times New Roman" w:hAnsi="Times New Roman"/>
          <w:sz w:val="24"/>
          <w:szCs w:val="24"/>
        </w:rPr>
        <w:t>termenul limită</w:t>
      </w:r>
      <w:r>
        <w:rPr>
          <w:rFonts w:ascii="Times New Roman" w:eastAsia="Times New Roman" w:hAnsi="Times New Roman"/>
          <w:color w:val="000000"/>
          <w:sz w:val="24"/>
          <w:szCs w:val="24"/>
        </w:rPr>
        <w:t xml:space="preserve"> de depunere a dosarului;</w:t>
      </w:r>
    </w:p>
    <w:p w14:paraId="32FE6FDF" w14:textId="77777777" w:rsidR="006E6B01" w:rsidRDefault="00651E6A">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dacă dosarul con</w:t>
      </w:r>
      <w:r>
        <w:rPr>
          <w:rFonts w:ascii="Times New Roman" w:eastAsia="Times New Roman" w:hAnsi="Times New Roman"/>
          <w:sz w:val="24"/>
          <w:szCs w:val="24"/>
        </w:rPr>
        <w:t xml:space="preserve">ține toate anexele </w:t>
      </w:r>
      <w:r>
        <w:rPr>
          <w:rFonts w:ascii="Times New Roman" w:eastAsia="Times New Roman" w:hAnsi="Times New Roman"/>
          <w:sz w:val="24"/>
          <w:szCs w:val="24"/>
        </w:rPr>
        <w:t>conform modelului din Regulament;</w:t>
      </w:r>
    </w:p>
    <w:p w14:paraId="661690BB" w14:textId="77777777" w:rsidR="006E6B01" w:rsidRDefault="00651E6A">
      <w:pPr>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dacă formularul de </w:t>
      </w:r>
      <w:r>
        <w:rPr>
          <w:rFonts w:ascii="Times New Roman" w:eastAsia="Times New Roman" w:hAnsi="Times New Roman"/>
          <w:sz w:val="24"/>
          <w:szCs w:val="24"/>
        </w:rPr>
        <w:t xml:space="preserve">aplicare </w:t>
      </w:r>
      <w:r>
        <w:rPr>
          <w:rFonts w:ascii="Times New Roman" w:eastAsia="Times New Roman" w:hAnsi="Times New Roman"/>
          <w:color w:val="000000"/>
          <w:sz w:val="24"/>
          <w:szCs w:val="24"/>
        </w:rPr>
        <w:t xml:space="preserve">este complet; </w:t>
      </w:r>
    </w:p>
    <w:p w14:paraId="0ABB4428"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După validarea administrativă a dosarului, urmează prezentarea </w:t>
      </w:r>
      <w:r>
        <w:rPr>
          <w:rFonts w:ascii="Times New Roman" w:eastAsia="Times New Roman" w:hAnsi="Times New Roman"/>
          <w:i/>
          <w:sz w:val="24"/>
          <w:szCs w:val="24"/>
        </w:rPr>
        <w:t xml:space="preserve">Planului de cooperare cu instituția partener din Republica Moldova </w:t>
      </w:r>
      <w:r>
        <w:rPr>
          <w:rFonts w:ascii="Times New Roman" w:eastAsia="Times New Roman" w:hAnsi="Times New Roman"/>
          <w:sz w:val="24"/>
          <w:szCs w:val="24"/>
        </w:rPr>
        <w:t xml:space="preserve">(anexa B) la adresa electronică </w:t>
      </w:r>
      <w:hyperlink r:id="rId10">
        <w:r>
          <w:rPr>
            <w:rFonts w:ascii="Times New Roman" w:eastAsia="Times New Roman" w:hAnsi="Times New Roman"/>
            <w:color w:val="0563C1"/>
            <w:sz w:val="24"/>
            <w:szCs w:val="24"/>
            <w:u w:val="single"/>
          </w:rPr>
          <w:t>brd@gov.md</w:t>
        </w:r>
      </w:hyperlink>
      <w:r>
        <w:rPr>
          <w:rFonts w:ascii="Times New Roman" w:eastAsia="Times New Roman" w:hAnsi="Times New Roman"/>
          <w:sz w:val="24"/>
          <w:szCs w:val="24"/>
        </w:rPr>
        <w:t>, în termenii stabiliți de organizatorii concursului;</w:t>
      </w:r>
    </w:p>
    <w:p w14:paraId="4D326D6D"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Solicitarea eventualelor clarificări de la </w:t>
      </w:r>
      <w:proofErr w:type="spellStart"/>
      <w:r>
        <w:rPr>
          <w:rFonts w:ascii="Times New Roman" w:eastAsia="Times New Roman" w:hAnsi="Times New Roman"/>
          <w:color w:val="000000"/>
          <w:sz w:val="24"/>
          <w:szCs w:val="24"/>
        </w:rPr>
        <w:t>aplican</w:t>
      </w:r>
      <w:r>
        <w:rPr>
          <w:rFonts w:ascii="Times New Roman" w:eastAsia="Times New Roman" w:hAnsi="Times New Roman"/>
          <w:sz w:val="24"/>
          <w:szCs w:val="24"/>
        </w:rPr>
        <w:t>t</w:t>
      </w:r>
      <w:proofErr w:type="spellEnd"/>
      <w:r>
        <w:rPr>
          <w:rFonts w:ascii="Times New Roman" w:eastAsia="Times New Roman" w:hAnsi="Times New Roman"/>
          <w:color w:val="000000"/>
          <w:sz w:val="24"/>
          <w:szCs w:val="24"/>
        </w:rPr>
        <w:t xml:space="preserve">; </w:t>
      </w:r>
    </w:p>
    <w:p w14:paraId="229CBF99"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Transmiterea dosar</w:t>
      </w:r>
      <w:r>
        <w:rPr>
          <w:rFonts w:ascii="Times New Roman" w:eastAsia="Times New Roman" w:hAnsi="Times New Roman"/>
          <w:sz w:val="24"/>
          <w:szCs w:val="24"/>
        </w:rPr>
        <w:t>ului</w:t>
      </w:r>
      <w:r>
        <w:rPr>
          <w:rFonts w:ascii="Times New Roman" w:eastAsia="Times New Roman" w:hAnsi="Times New Roman"/>
          <w:color w:val="000000"/>
          <w:sz w:val="24"/>
          <w:szCs w:val="24"/>
        </w:rPr>
        <w:t xml:space="preserve"> către Comis</w:t>
      </w:r>
      <w:r>
        <w:rPr>
          <w:rFonts w:ascii="Times New Roman" w:eastAsia="Times New Roman" w:hAnsi="Times New Roman"/>
          <w:sz w:val="24"/>
          <w:szCs w:val="24"/>
        </w:rPr>
        <w:t>ia de evaluare și selectare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pentru </w:t>
      </w:r>
      <w:r>
        <w:rPr>
          <w:rFonts w:ascii="Times New Roman" w:eastAsia="Times New Roman" w:hAnsi="Times New Roman"/>
          <w:color w:val="000000"/>
          <w:sz w:val="24"/>
          <w:szCs w:val="24"/>
        </w:rPr>
        <w:t>examinare;</w:t>
      </w:r>
    </w:p>
    <w:p w14:paraId="726F119E"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Organizarea interviului</w:t>
      </w:r>
      <w:r>
        <w:rPr>
          <w:rFonts w:ascii="Times New Roman" w:eastAsia="Times New Roman" w:hAnsi="Times New Roman"/>
          <w:sz w:val="24"/>
          <w:szCs w:val="24"/>
        </w:rPr>
        <w:t xml:space="preserve"> cu </w:t>
      </w: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pre selectați pentru evaluarea misiunii de transfer de expertiză, inclusiv a planului de cooperare (anexa B);</w:t>
      </w:r>
    </w:p>
    <w:p w14:paraId="2A03CDB7"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S</w:t>
      </w:r>
      <w:r>
        <w:rPr>
          <w:rFonts w:ascii="Times New Roman" w:eastAsia="Times New Roman" w:hAnsi="Times New Roman"/>
          <w:color w:val="000000"/>
          <w:sz w:val="24"/>
          <w:szCs w:val="24"/>
        </w:rPr>
        <w:t>electarea și aprobarea proiectelor de către Comisi</w:t>
      </w:r>
      <w:r>
        <w:rPr>
          <w:rFonts w:ascii="Times New Roman" w:eastAsia="Times New Roman" w:hAnsi="Times New Roman"/>
          <w:sz w:val="24"/>
          <w:szCs w:val="24"/>
        </w:rPr>
        <w:t>a de evaluare și selectare, după</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intervievarea</w:t>
      </w:r>
      <w:r>
        <w:rPr>
          <w:rFonts w:ascii="Times New Roman" w:eastAsia="Times New Roman" w:hAnsi="Times New Roman"/>
          <w:color w:val="000000"/>
          <w:sz w:val="24"/>
          <w:szCs w:val="24"/>
        </w:rPr>
        <w:t xml:space="preserve"> candidaților </w:t>
      </w:r>
      <w:r>
        <w:rPr>
          <w:rFonts w:ascii="Times New Roman" w:eastAsia="Times New Roman" w:hAnsi="Times New Roman"/>
          <w:sz w:val="24"/>
          <w:szCs w:val="24"/>
        </w:rPr>
        <w:t xml:space="preserve">ce se efectuează </w:t>
      </w:r>
      <w:r>
        <w:rPr>
          <w:rFonts w:ascii="Times New Roman" w:eastAsia="Times New Roman" w:hAnsi="Times New Roman"/>
          <w:color w:val="000000"/>
          <w:sz w:val="24"/>
          <w:szCs w:val="24"/>
        </w:rPr>
        <w:t>o d</w:t>
      </w:r>
      <w:r>
        <w:rPr>
          <w:rFonts w:ascii="Times New Roman" w:eastAsia="Times New Roman" w:hAnsi="Times New Roman"/>
          <w:color w:val="000000"/>
          <w:sz w:val="24"/>
          <w:szCs w:val="24"/>
        </w:rPr>
        <w:t xml:space="preserve">ată pe lună; </w:t>
      </w:r>
    </w:p>
    <w:p w14:paraId="6EF7ADEF"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Comunicarea publică a rezultatelor </w:t>
      </w:r>
      <w:r>
        <w:rPr>
          <w:rFonts w:ascii="Times New Roman" w:eastAsia="Times New Roman" w:hAnsi="Times New Roman"/>
          <w:sz w:val="24"/>
          <w:szCs w:val="24"/>
        </w:rPr>
        <w:t>(</w:t>
      </w:r>
      <w:r>
        <w:rPr>
          <w:rFonts w:ascii="Times New Roman" w:eastAsia="Times New Roman" w:hAnsi="Times New Roman"/>
          <w:color w:val="000000"/>
          <w:sz w:val="24"/>
          <w:szCs w:val="24"/>
        </w:rPr>
        <w:t xml:space="preserve">o dată pe lună) pe paginile web și </w:t>
      </w:r>
      <w:r>
        <w:rPr>
          <w:rFonts w:ascii="Times New Roman" w:eastAsia="Times New Roman" w:hAnsi="Times New Roman"/>
          <w:sz w:val="24"/>
          <w:szCs w:val="24"/>
        </w:rPr>
        <w:t xml:space="preserve">Facebook </w:t>
      </w:r>
      <w:r>
        <w:rPr>
          <w:rFonts w:ascii="Times New Roman" w:eastAsia="Times New Roman" w:hAnsi="Times New Roman"/>
          <w:color w:val="000000"/>
          <w:sz w:val="24"/>
          <w:szCs w:val="24"/>
        </w:rPr>
        <w:t>ale B</w:t>
      </w:r>
      <w:r>
        <w:rPr>
          <w:rFonts w:ascii="Times New Roman" w:eastAsia="Times New Roman" w:hAnsi="Times New Roman"/>
          <w:sz w:val="24"/>
          <w:szCs w:val="24"/>
        </w:rPr>
        <w:t>RD.</w:t>
      </w:r>
    </w:p>
    <w:p w14:paraId="2ED89C77" w14:textId="77777777" w:rsidR="006E6B01" w:rsidRDefault="00651E6A">
      <w:pPr>
        <w:numPr>
          <w:ilvl w:val="0"/>
          <w:numId w:val="1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Formalizarea aranjamentelor administrative</w:t>
      </w:r>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aplicantul</w:t>
      </w:r>
      <w:proofErr w:type="spellEnd"/>
      <w:r>
        <w:rPr>
          <w:rFonts w:ascii="Times New Roman" w:eastAsia="Times New Roman" w:hAnsi="Times New Roman"/>
          <w:color w:val="000000"/>
          <w:sz w:val="24"/>
          <w:szCs w:val="24"/>
        </w:rPr>
        <w:t xml:space="preserve"> selectat. </w:t>
      </w:r>
    </w:p>
    <w:p w14:paraId="46F757C6" w14:textId="77777777" w:rsidR="006E6B01" w:rsidRDefault="006E6B01">
      <w:pPr>
        <w:pBdr>
          <w:top w:val="nil"/>
          <w:left w:val="nil"/>
          <w:bottom w:val="nil"/>
          <w:right w:val="nil"/>
          <w:between w:val="nil"/>
        </w:pBdr>
        <w:spacing w:after="0" w:line="240" w:lineRule="auto"/>
        <w:ind w:left="284"/>
        <w:jc w:val="both"/>
        <w:rPr>
          <w:rFonts w:ascii="Times New Roman" w:eastAsia="Times New Roman" w:hAnsi="Times New Roman"/>
          <w:color w:val="000000"/>
          <w:sz w:val="24"/>
          <w:szCs w:val="24"/>
        </w:rPr>
      </w:pPr>
    </w:p>
    <w:p w14:paraId="19EF18E7" w14:textId="77777777" w:rsidR="006E6B01" w:rsidRDefault="00651E6A">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18. BRD va informa pe email </w:t>
      </w: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despre: </w:t>
      </w:r>
    </w:p>
    <w:p w14:paraId="049B24D2" w14:textId="77777777" w:rsidR="006E6B01" w:rsidRDefault="00651E6A">
      <w:pPr>
        <w:numPr>
          <w:ilvl w:val="0"/>
          <w:numId w:val="5"/>
        </w:numPr>
        <w:pBdr>
          <w:top w:val="nil"/>
          <w:left w:val="nil"/>
          <w:bottom w:val="nil"/>
          <w:right w:val="nil"/>
          <w:between w:val="nil"/>
        </w:pBdr>
        <w:spacing w:after="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acceptarea dosarelor și </w:t>
      </w:r>
      <w:r>
        <w:rPr>
          <w:rFonts w:ascii="Times New Roman" w:eastAsia="Times New Roman" w:hAnsi="Times New Roman"/>
          <w:color w:val="000000"/>
          <w:sz w:val="24"/>
          <w:szCs w:val="24"/>
        </w:rPr>
        <w:t>transmiterea lor spre examinare Comisiei de e</w:t>
      </w:r>
      <w:r>
        <w:rPr>
          <w:rFonts w:ascii="Times New Roman" w:eastAsia="Times New Roman" w:hAnsi="Times New Roman"/>
          <w:sz w:val="24"/>
          <w:szCs w:val="24"/>
        </w:rPr>
        <w:t>valuare și selectare</w:t>
      </w:r>
      <w:r>
        <w:rPr>
          <w:rFonts w:ascii="Times New Roman" w:eastAsia="Times New Roman" w:hAnsi="Times New Roman"/>
          <w:color w:val="000000"/>
          <w:sz w:val="24"/>
          <w:szCs w:val="24"/>
        </w:rPr>
        <w:t>;</w:t>
      </w:r>
    </w:p>
    <w:p w14:paraId="4EE04A08" w14:textId="77777777" w:rsidR="006E6B01" w:rsidRDefault="00651E6A">
      <w:pPr>
        <w:numPr>
          <w:ilvl w:val="0"/>
          <w:numId w:val="5"/>
        </w:numPr>
        <w:pBdr>
          <w:top w:val="nil"/>
          <w:left w:val="nil"/>
          <w:bottom w:val="nil"/>
          <w:right w:val="nil"/>
          <w:between w:val="nil"/>
        </w:pBdr>
        <w:spacing w:after="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solicitarea în scris a e</w:t>
      </w:r>
      <w:r>
        <w:rPr>
          <w:rFonts w:ascii="Times New Roman" w:eastAsia="Times New Roman" w:hAnsi="Times New Roman"/>
          <w:sz w:val="24"/>
          <w:szCs w:val="24"/>
        </w:rPr>
        <w:t>ventualelor</w:t>
      </w:r>
      <w:r>
        <w:rPr>
          <w:rFonts w:ascii="Times New Roman" w:eastAsia="Times New Roman" w:hAnsi="Times New Roman"/>
          <w:color w:val="000000"/>
          <w:sz w:val="24"/>
          <w:szCs w:val="24"/>
        </w:rPr>
        <w:t xml:space="preserve"> clarificări</w:t>
      </w:r>
      <w:r>
        <w:rPr>
          <w:rFonts w:ascii="Times New Roman" w:eastAsia="Times New Roman" w:hAnsi="Times New Roman"/>
          <w:sz w:val="24"/>
          <w:szCs w:val="24"/>
        </w:rPr>
        <w:t xml:space="preserve"> de la </w:t>
      </w:r>
      <w:proofErr w:type="spellStart"/>
      <w:r>
        <w:rPr>
          <w:rFonts w:ascii="Times New Roman" w:eastAsia="Times New Roman" w:hAnsi="Times New Roman"/>
          <w:sz w:val="24"/>
          <w:szCs w:val="24"/>
        </w:rPr>
        <w:t>aplicanți</w:t>
      </w:r>
      <w:proofErr w:type="spellEnd"/>
      <w:r>
        <w:rPr>
          <w:rFonts w:ascii="Times New Roman" w:eastAsia="Times New Roman" w:hAnsi="Times New Roman"/>
          <w:color w:val="000000"/>
          <w:sz w:val="24"/>
          <w:szCs w:val="24"/>
        </w:rPr>
        <w:t>;</w:t>
      </w:r>
    </w:p>
    <w:p w14:paraId="0D84E229" w14:textId="77777777" w:rsidR="006E6B01" w:rsidRDefault="00651E6A">
      <w:pPr>
        <w:numPr>
          <w:ilvl w:val="0"/>
          <w:numId w:val="5"/>
        </w:numPr>
        <w:pBdr>
          <w:top w:val="nil"/>
          <w:left w:val="nil"/>
          <w:bottom w:val="nil"/>
          <w:right w:val="nil"/>
          <w:between w:val="nil"/>
        </w:pBdr>
        <w:spacing w:after="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respingerea dosarelor, cu indicarea la solicitare a motivului </w:t>
      </w:r>
      <w:r>
        <w:rPr>
          <w:rFonts w:ascii="Times New Roman" w:eastAsia="Times New Roman" w:hAnsi="Times New Roman"/>
          <w:sz w:val="24"/>
          <w:szCs w:val="24"/>
        </w:rPr>
        <w:t xml:space="preserve">neacordării </w:t>
      </w:r>
      <w:r>
        <w:rPr>
          <w:rFonts w:ascii="Times New Roman" w:eastAsia="Times New Roman" w:hAnsi="Times New Roman"/>
          <w:color w:val="000000"/>
          <w:sz w:val="24"/>
          <w:szCs w:val="24"/>
        </w:rPr>
        <w:t>finanțării;</w:t>
      </w:r>
    </w:p>
    <w:p w14:paraId="3DE4FCC9" w14:textId="77777777" w:rsidR="006E6B01" w:rsidRDefault="00651E6A">
      <w:pPr>
        <w:numPr>
          <w:ilvl w:val="0"/>
          <w:numId w:val="5"/>
        </w:numPr>
        <w:pBdr>
          <w:top w:val="nil"/>
          <w:left w:val="nil"/>
          <w:bottom w:val="nil"/>
          <w:right w:val="nil"/>
          <w:between w:val="nil"/>
        </w:pBdr>
        <w:spacing w:after="60" w:line="240" w:lineRule="auto"/>
        <w:ind w:left="284"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aprobarea finanțării.</w:t>
      </w:r>
    </w:p>
    <w:p w14:paraId="14C28636" w14:textId="77777777" w:rsidR="006E6B01" w:rsidRDefault="006E6B01">
      <w:pPr>
        <w:pBdr>
          <w:top w:val="nil"/>
          <w:left w:val="nil"/>
          <w:bottom w:val="nil"/>
          <w:right w:val="nil"/>
          <w:between w:val="nil"/>
        </w:pBdr>
        <w:spacing w:after="60" w:line="240" w:lineRule="auto"/>
        <w:ind w:left="720"/>
        <w:jc w:val="both"/>
        <w:rPr>
          <w:rFonts w:ascii="Times New Roman" w:eastAsia="Times New Roman" w:hAnsi="Times New Roman"/>
          <w:sz w:val="24"/>
          <w:szCs w:val="24"/>
        </w:rPr>
      </w:pPr>
    </w:p>
    <w:p w14:paraId="05A37B45" w14:textId="77777777" w:rsidR="006E6B01" w:rsidRDefault="00651E6A">
      <w:pPr>
        <w:spacing w:after="0" w:line="240" w:lineRule="auto"/>
        <w:ind w:left="284" w:hanging="284"/>
        <w:jc w:val="both"/>
        <w:rPr>
          <w:rFonts w:ascii="Times New Roman" w:eastAsia="Times New Roman" w:hAnsi="Times New Roman"/>
          <w:b/>
          <w:color w:val="000000"/>
          <w:sz w:val="24"/>
          <w:szCs w:val="24"/>
        </w:rPr>
      </w:pPr>
      <w:r>
        <w:rPr>
          <w:rFonts w:ascii="Times New Roman" w:eastAsia="Times New Roman" w:hAnsi="Times New Roman"/>
          <w:sz w:val="24"/>
          <w:szCs w:val="24"/>
        </w:rPr>
        <w:t xml:space="preserve">19. </w:t>
      </w:r>
      <w:r>
        <w:rPr>
          <w:rFonts w:ascii="Times New Roman" w:eastAsia="Times New Roman" w:hAnsi="Times New Roman"/>
          <w:color w:val="000000"/>
          <w:sz w:val="24"/>
          <w:szCs w:val="24"/>
        </w:rPr>
        <w:t>Dosarul de concurs va fi depus în limba română și va conține următoarele documente:</w:t>
      </w:r>
    </w:p>
    <w:p w14:paraId="6BBCBBA3" w14:textId="77777777" w:rsidR="006E6B01" w:rsidRDefault="00651E6A">
      <w:pPr>
        <w:numPr>
          <w:ilvl w:val="0"/>
          <w:numId w:val="11"/>
        </w:numPr>
        <w:spacing w:after="0"/>
        <w:ind w:left="630" w:hanging="270"/>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Pr>
          <w:rFonts w:ascii="Times New Roman" w:eastAsia="Times New Roman" w:hAnsi="Times New Roman"/>
          <w:sz w:val="24"/>
          <w:szCs w:val="24"/>
        </w:rPr>
        <w:t>Formularul</w:t>
      </w:r>
      <w:r>
        <w:rPr>
          <w:rFonts w:ascii="Times New Roman" w:eastAsia="Times New Roman" w:hAnsi="Times New Roman"/>
          <w:color w:val="000000"/>
          <w:sz w:val="24"/>
          <w:szCs w:val="24"/>
        </w:rPr>
        <w:t xml:space="preserve"> de aplicare la program</w:t>
      </w:r>
      <w:r>
        <w:rPr>
          <w:rFonts w:ascii="Times New Roman" w:eastAsia="Times New Roman" w:hAnsi="Times New Roman"/>
          <w:sz w:val="24"/>
          <w:szCs w:val="24"/>
        </w:rPr>
        <w:t xml:space="preserve"> (anexa A);</w:t>
      </w:r>
    </w:p>
    <w:p w14:paraId="4277578C" w14:textId="77777777" w:rsidR="006E6B01" w:rsidRDefault="00651E6A">
      <w:pPr>
        <w:numPr>
          <w:ilvl w:val="0"/>
          <w:numId w:val="11"/>
        </w:numPr>
        <w:spacing w:after="0"/>
        <w:ind w:left="630" w:hanging="270"/>
        <w:jc w:val="both"/>
        <w:rPr>
          <w:rFonts w:ascii="Times New Roman" w:eastAsia="Times New Roman" w:hAnsi="Times New Roman"/>
          <w:sz w:val="24"/>
          <w:szCs w:val="24"/>
        </w:rPr>
      </w:pPr>
      <w:bookmarkStart w:id="2" w:name="_heading=h.1fob9te" w:colFirst="0" w:colLast="0"/>
      <w:bookmarkEnd w:id="2"/>
      <w:r>
        <w:rPr>
          <w:rFonts w:ascii="Times New Roman" w:eastAsia="Times New Roman" w:hAnsi="Times New Roman"/>
          <w:color w:val="000000"/>
          <w:sz w:val="24"/>
          <w:szCs w:val="24"/>
        </w:rPr>
        <w:t>Alte document</w:t>
      </w:r>
      <w:r>
        <w:rPr>
          <w:rFonts w:ascii="Times New Roman" w:eastAsia="Times New Roman" w:hAnsi="Times New Roman"/>
          <w:sz w:val="24"/>
          <w:szCs w:val="24"/>
        </w:rPr>
        <w:t>e:</w:t>
      </w:r>
    </w:p>
    <w:p w14:paraId="77666F19" w14:textId="77777777" w:rsidR="006E6B01" w:rsidRDefault="00651E6A">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CV-ul </w:t>
      </w:r>
      <w:proofErr w:type="spellStart"/>
      <w:r>
        <w:rPr>
          <w:rFonts w:ascii="Times New Roman" w:eastAsia="Times New Roman" w:hAnsi="Times New Roman"/>
          <w:sz w:val="24"/>
          <w:szCs w:val="24"/>
        </w:rPr>
        <w:t>aplicantului</w:t>
      </w:r>
      <w:proofErr w:type="spellEnd"/>
      <w:r>
        <w:rPr>
          <w:rFonts w:ascii="Times New Roman" w:eastAsia="Times New Roman" w:hAnsi="Times New Roman"/>
          <w:i/>
          <w:sz w:val="24"/>
          <w:szCs w:val="24"/>
        </w:rPr>
        <w:t>;</w:t>
      </w:r>
    </w:p>
    <w:p w14:paraId="2FC0F8BC" w14:textId="77777777" w:rsidR="006E6B01" w:rsidRDefault="00651E6A">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Copia diplomelor de studii;</w:t>
      </w:r>
    </w:p>
    <w:p w14:paraId="19131872" w14:textId="77777777" w:rsidR="006E6B01" w:rsidRDefault="00651E6A">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Actele ce confirmă angajarea peste hotare;</w:t>
      </w:r>
    </w:p>
    <w:p w14:paraId="0C9D8038" w14:textId="77777777" w:rsidR="006E6B01" w:rsidRDefault="00651E6A">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Copia buletinului d</w:t>
      </w:r>
      <w:r>
        <w:rPr>
          <w:rFonts w:ascii="Times New Roman" w:eastAsia="Times New Roman" w:hAnsi="Times New Roman"/>
          <w:sz w:val="24"/>
          <w:szCs w:val="24"/>
        </w:rPr>
        <w:t>e identitate sau a pașaportului ce confirmă cetățenia Republicii Moldova sau alt document relevant;</w:t>
      </w:r>
    </w:p>
    <w:p w14:paraId="114C9DAB" w14:textId="77777777" w:rsidR="006E6B01" w:rsidRDefault="00651E6A">
      <w:pPr>
        <w:numPr>
          <w:ilvl w:val="0"/>
          <w:numId w:val="14"/>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Acord privind prelucrarea datelor cu caracter personal ale </w:t>
      </w:r>
      <w:proofErr w:type="spellStart"/>
      <w:r>
        <w:rPr>
          <w:rFonts w:ascii="Times New Roman" w:eastAsia="Times New Roman" w:hAnsi="Times New Roman"/>
          <w:sz w:val="24"/>
          <w:szCs w:val="24"/>
        </w:rPr>
        <w:t>aplicantului</w:t>
      </w:r>
      <w:proofErr w:type="spellEnd"/>
      <w:r>
        <w:rPr>
          <w:rFonts w:ascii="Times New Roman" w:eastAsia="Times New Roman" w:hAnsi="Times New Roman"/>
          <w:sz w:val="24"/>
          <w:szCs w:val="24"/>
        </w:rPr>
        <w:t>.</w:t>
      </w:r>
    </w:p>
    <w:p w14:paraId="43495AE0" w14:textId="77777777" w:rsidR="006E6B01" w:rsidRDefault="006E6B01">
      <w:pPr>
        <w:spacing w:after="0" w:line="240" w:lineRule="auto"/>
        <w:jc w:val="both"/>
        <w:rPr>
          <w:rFonts w:ascii="Times New Roman" w:eastAsia="Times New Roman" w:hAnsi="Times New Roman"/>
          <w:color w:val="000000"/>
          <w:sz w:val="24"/>
          <w:szCs w:val="24"/>
        </w:rPr>
      </w:pPr>
    </w:p>
    <w:p w14:paraId="70300E3A" w14:textId="77777777" w:rsidR="006E6B01" w:rsidRDefault="00651E6A">
      <w:pPr>
        <w:spacing w:after="0" w:line="276" w:lineRule="auto"/>
        <w:ind w:right="2"/>
        <w:jc w:val="both"/>
        <w:rPr>
          <w:rFonts w:ascii="Times New Roman" w:eastAsia="Times New Roman" w:hAnsi="Times New Roman"/>
          <w:sz w:val="24"/>
          <w:szCs w:val="24"/>
        </w:rPr>
      </w:pPr>
      <w:r>
        <w:rPr>
          <w:rFonts w:ascii="Times New Roman" w:eastAsia="Times New Roman" w:hAnsi="Times New Roman"/>
          <w:b/>
          <w:color w:val="000000"/>
          <w:sz w:val="24"/>
          <w:szCs w:val="24"/>
          <w:u w:val="single"/>
        </w:rPr>
        <w:t>NOTĂ:</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Partenerii din Republica Moldova pot fi: autoritățile publice centrale, auto</w:t>
      </w:r>
      <w:r>
        <w:rPr>
          <w:rFonts w:ascii="Times New Roman" w:eastAsia="Times New Roman" w:hAnsi="Times New Roman"/>
          <w:sz w:val="24"/>
          <w:szCs w:val="24"/>
        </w:rPr>
        <w:t xml:space="preserve">ritățile administrației publice locale (nivelul I sau II), instituții de învățământ sau medicale și alte instituții publice. </w:t>
      </w:r>
    </w:p>
    <w:p w14:paraId="7E9EB284" w14:textId="77777777" w:rsidR="006E6B01" w:rsidRDefault="006E6B01">
      <w:pPr>
        <w:spacing w:after="0" w:line="240" w:lineRule="auto"/>
        <w:ind w:left="426" w:hanging="426"/>
        <w:jc w:val="both"/>
        <w:rPr>
          <w:rFonts w:ascii="Times New Roman" w:eastAsia="Times New Roman" w:hAnsi="Times New Roman"/>
          <w:color w:val="000000"/>
          <w:sz w:val="24"/>
          <w:szCs w:val="24"/>
        </w:rPr>
      </w:pPr>
    </w:p>
    <w:p w14:paraId="29335E14" w14:textId="77777777" w:rsidR="006E6B01" w:rsidRDefault="00651E6A">
      <w:pPr>
        <w:spacing w:after="0" w:line="240" w:lineRule="auto"/>
        <w:ind w:left="426" w:hanging="426"/>
        <w:jc w:val="both"/>
        <w:rPr>
          <w:rFonts w:ascii="Times New Roman" w:eastAsia="Times New Roman" w:hAnsi="Times New Roman"/>
          <w:color w:val="000000"/>
          <w:sz w:val="24"/>
          <w:szCs w:val="24"/>
        </w:rPr>
      </w:pPr>
      <w:bookmarkStart w:id="3" w:name="_heading=h.2et92p0" w:colFirst="0" w:colLast="0"/>
      <w:bookmarkEnd w:id="3"/>
      <w:r>
        <w:rPr>
          <w:rFonts w:ascii="Times New Roman" w:eastAsia="Times New Roman" w:hAnsi="Times New Roman"/>
          <w:color w:val="000000"/>
          <w:sz w:val="24"/>
          <w:szCs w:val="24"/>
        </w:rPr>
        <w:t>2</w:t>
      </w:r>
      <w:r>
        <w:rPr>
          <w:rFonts w:ascii="Times New Roman" w:eastAsia="Times New Roman" w:hAnsi="Times New Roman"/>
          <w:sz w:val="24"/>
          <w:szCs w:val="24"/>
        </w:rPr>
        <w:t>0</w:t>
      </w:r>
      <w:r>
        <w:rPr>
          <w:rFonts w:ascii="Times New Roman" w:eastAsia="Times New Roman" w:hAnsi="Times New Roman"/>
          <w:color w:val="000000"/>
          <w:sz w:val="24"/>
          <w:szCs w:val="24"/>
        </w:rPr>
        <w:t>. Înregistrarea dosarului se efectuează doar în cazul în care acesta este remis în termen</w:t>
      </w:r>
      <w:r>
        <w:rPr>
          <w:rFonts w:ascii="Times New Roman" w:eastAsia="Times New Roman" w:hAnsi="Times New Roman"/>
          <w:sz w:val="24"/>
          <w:szCs w:val="24"/>
        </w:rPr>
        <w:t xml:space="preserve">, cu respectarea cerințelor </w:t>
      </w:r>
      <w:r>
        <w:rPr>
          <w:rFonts w:ascii="Times New Roman" w:eastAsia="Times New Roman" w:hAnsi="Times New Roman"/>
          <w:color w:val="000000"/>
          <w:sz w:val="24"/>
          <w:szCs w:val="24"/>
        </w:rPr>
        <w:t>stabilite și conține toat</w:t>
      </w:r>
      <w:r>
        <w:rPr>
          <w:rFonts w:ascii="Times New Roman" w:eastAsia="Times New Roman" w:hAnsi="Times New Roman"/>
          <w:sz w:val="24"/>
          <w:szCs w:val="24"/>
        </w:rPr>
        <w:t>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anexele solicitate conform prezentului regulament</w:t>
      </w:r>
      <w:r>
        <w:rPr>
          <w:rFonts w:ascii="Times New Roman" w:eastAsia="Times New Roman" w:hAnsi="Times New Roman"/>
          <w:color w:val="000000"/>
          <w:sz w:val="24"/>
          <w:szCs w:val="24"/>
        </w:rPr>
        <w:t xml:space="preserve">. Dosarele incomplete </w:t>
      </w:r>
      <w:r>
        <w:rPr>
          <w:rFonts w:ascii="Times New Roman" w:eastAsia="Times New Roman" w:hAnsi="Times New Roman"/>
          <w:sz w:val="24"/>
          <w:szCs w:val="24"/>
        </w:rPr>
        <w:t xml:space="preserve">vor fi declarate neeligibile. </w:t>
      </w:r>
      <w:r>
        <w:rPr>
          <w:rFonts w:ascii="Times New Roman" w:eastAsia="Times New Roman" w:hAnsi="Times New Roman"/>
          <w:color w:val="000000"/>
          <w:sz w:val="24"/>
          <w:szCs w:val="24"/>
        </w:rPr>
        <w:br/>
        <w:t xml:space="preserve"> </w:t>
      </w:r>
    </w:p>
    <w:p w14:paraId="32ACDCF0" w14:textId="77777777" w:rsidR="006E6B01" w:rsidRDefault="006E6B01">
      <w:pPr>
        <w:spacing w:after="60" w:line="240" w:lineRule="auto"/>
        <w:rPr>
          <w:rFonts w:ascii="Times New Roman" w:eastAsia="Times New Roman" w:hAnsi="Times New Roman"/>
          <w:b/>
          <w:color w:val="000000"/>
          <w:sz w:val="24"/>
          <w:szCs w:val="24"/>
        </w:rPr>
      </w:pPr>
    </w:p>
    <w:p w14:paraId="2CA4BB74" w14:textId="77777777" w:rsidR="006E6B01" w:rsidRDefault="00651E6A">
      <w:pPr>
        <w:spacing w:after="60" w:line="240" w:lineRule="auto"/>
        <w:jc w:val="center"/>
        <w:rPr>
          <w:rFonts w:ascii="Times New Roman" w:eastAsia="Times New Roman" w:hAnsi="Times New Roman"/>
          <w:b/>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3. Procedura de evaluare a dosarelor </w:t>
      </w:r>
    </w:p>
    <w:p w14:paraId="46B829EE" w14:textId="77777777" w:rsidR="006E6B01" w:rsidRDefault="006E6B01">
      <w:pPr>
        <w:spacing w:after="0" w:line="240" w:lineRule="auto"/>
        <w:jc w:val="center"/>
        <w:rPr>
          <w:rFonts w:ascii="Times New Roman" w:eastAsia="Times New Roman" w:hAnsi="Times New Roman"/>
          <w:b/>
          <w:sz w:val="24"/>
          <w:szCs w:val="24"/>
        </w:rPr>
      </w:pPr>
    </w:p>
    <w:p w14:paraId="222D72AB" w14:textId="77777777" w:rsidR="006E6B01" w:rsidRDefault="00651E6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21. Evaluarea dosarelor depuse pentru finanțare</w:t>
      </w:r>
      <w:r>
        <w:rPr>
          <w:rFonts w:ascii="Times New Roman" w:eastAsia="Times New Roman" w:hAnsi="Times New Roman"/>
          <w:sz w:val="24"/>
          <w:szCs w:val="24"/>
        </w:rPr>
        <w:t xml:space="preserve"> în cadrul programului se efectuează de către Comisia de evaluare și selectare, constituită din reprezentanții Cancelariei de Stat, BRD, OIM, PNUD și ministere de resort la nivel central din Republica Moldova (Ministerul Afacerilor Externe, Ministerul Cult</w:t>
      </w:r>
      <w:r>
        <w:rPr>
          <w:rFonts w:ascii="Times New Roman" w:eastAsia="Times New Roman" w:hAnsi="Times New Roman"/>
          <w:sz w:val="24"/>
          <w:szCs w:val="24"/>
        </w:rPr>
        <w:t>urii, Ministerul Educației și Cercetării, Ministerul Muncii și Protecției Sociale, Ministerul Sănătății).</w:t>
      </w:r>
    </w:p>
    <w:p w14:paraId="4494D07B" w14:textId="77777777" w:rsidR="006E6B01" w:rsidRDefault="006E6B01">
      <w:pPr>
        <w:spacing w:after="0" w:line="240" w:lineRule="auto"/>
        <w:ind w:left="426" w:hanging="426"/>
        <w:jc w:val="both"/>
        <w:rPr>
          <w:rFonts w:ascii="Times New Roman" w:eastAsia="Times New Roman" w:hAnsi="Times New Roman"/>
          <w:sz w:val="24"/>
          <w:szCs w:val="24"/>
        </w:rPr>
      </w:pPr>
    </w:p>
    <w:p w14:paraId="1C0EC7AB" w14:textId="77777777" w:rsidR="006E6B01" w:rsidRDefault="00651E6A">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22. BRD examinează dosarele pe măsura recepționării din partea </w:t>
      </w:r>
      <w:proofErr w:type="spellStart"/>
      <w:r>
        <w:rPr>
          <w:rFonts w:ascii="Times New Roman" w:eastAsia="Times New Roman" w:hAnsi="Times New Roman"/>
          <w:sz w:val="24"/>
          <w:szCs w:val="24"/>
        </w:rPr>
        <w:t>aplicanților</w:t>
      </w:r>
      <w:proofErr w:type="spellEnd"/>
      <w:r>
        <w:rPr>
          <w:rFonts w:ascii="Times New Roman" w:eastAsia="Times New Roman" w:hAnsi="Times New Roman"/>
          <w:sz w:val="24"/>
          <w:szCs w:val="24"/>
        </w:rPr>
        <w:t xml:space="preserve"> în perioada de depunere menționată în anunțul de apel la candidaturi și preselectează, completând Fișa de evaluare a eligibilității dosarelor (anexă la prezentul Regulament). Sunt examinate următoarele criterii: </w:t>
      </w:r>
    </w:p>
    <w:p w14:paraId="7E0E9B72" w14:textId="77777777" w:rsidR="006E6B01" w:rsidRDefault="00651E6A">
      <w:pPr>
        <w:numPr>
          <w:ilvl w:val="0"/>
          <w:numId w:val="10"/>
        </w:num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este originar din Republica Mol</w:t>
      </w:r>
      <w:r>
        <w:rPr>
          <w:rFonts w:ascii="Times New Roman" w:eastAsia="Times New Roman" w:hAnsi="Times New Roman"/>
          <w:sz w:val="24"/>
          <w:szCs w:val="24"/>
        </w:rPr>
        <w:t>dova și probează deținerea în prezent sau în trecut a cetățeniei Republicii Moldova;</w:t>
      </w:r>
    </w:p>
    <w:p w14:paraId="116E6AB0" w14:textId="77777777" w:rsidR="006E6B01" w:rsidRDefault="00651E6A">
      <w:pPr>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 momentul depunerii dosarului, </w:t>
      </w: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este angajat peste hotare și, în ultimii 5 ani, cumulează o experiență profesională  relevantă de minim 3 ani, obținută peste h</w:t>
      </w:r>
      <w:r>
        <w:rPr>
          <w:rFonts w:ascii="Times New Roman" w:eastAsia="Times New Roman" w:hAnsi="Times New Roman"/>
          <w:sz w:val="24"/>
          <w:szCs w:val="24"/>
        </w:rPr>
        <w:t>otare;</w:t>
      </w:r>
    </w:p>
    <w:p w14:paraId="53FFA898" w14:textId="77777777" w:rsidR="006E6B01" w:rsidRDefault="00651E6A">
      <w:pPr>
        <w:numPr>
          <w:ilvl w:val="0"/>
          <w:numId w:val="10"/>
        </w:numPr>
        <w:spacing w:after="0" w:line="276" w:lineRule="auto"/>
        <w:ind w:right="2"/>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are finisate cel puțin studii superioare de licență în domeniul în care își propune expertiza;</w:t>
      </w:r>
    </w:p>
    <w:p w14:paraId="11F3B413" w14:textId="77777777" w:rsidR="006E6B01" w:rsidRDefault="00651E6A">
      <w:pPr>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Activitățile de cooperare și transfer de expertiză către instituția din Republica Moldova vor fi implementate pe teritoriul Republicii Moldova </w:t>
      </w:r>
      <w:r>
        <w:rPr>
          <w:rFonts w:ascii="Times New Roman" w:eastAsia="Times New Roman" w:hAnsi="Times New Roman"/>
          <w:sz w:val="24"/>
          <w:szCs w:val="24"/>
        </w:rPr>
        <w:t>în format fizic sau hibrid;</w:t>
      </w:r>
    </w:p>
    <w:p w14:paraId="4D50031C" w14:textId="77777777" w:rsidR="006E6B01" w:rsidRDefault="00651E6A">
      <w:pPr>
        <w:numPr>
          <w:ilvl w:val="0"/>
          <w:numId w:val="10"/>
        </w:num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Aplicantul</w:t>
      </w:r>
      <w:proofErr w:type="spellEnd"/>
      <w:r>
        <w:rPr>
          <w:rFonts w:ascii="Times New Roman" w:eastAsia="Times New Roman" w:hAnsi="Times New Roman"/>
          <w:sz w:val="24"/>
          <w:szCs w:val="24"/>
        </w:rPr>
        <w:t xml:space="preserve"> cunoaște limba română.</w:t>
      </w:r>
    </w:p>
    <w:p w14:paraId="11942A95" w14:textId="77777777" w:rsidR="006E6B01" w:rsidRDefault="00651E6A">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C324EB2" w14:textId="77777777" w:rsidR="006E6B01" w:rsidRDefault="00651E6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După validarea administrativă (preselectare), urmează să fie prezentat </w:t>
      </w:r>
      <w:r>
        <w:rPr>
          <w:rFonts w:ascii="Times New Roman" w:eastAsia="Times New Roman" w:hAnsi="Times New Roman"/>
          <w:i/>
          <w:sz w:val="24"/>
          <w:szCs w:val="24"/>
        </w:rPr>
        <w:t xml:space="preserve">Planul de cooperare cu instituția partener din Republica Moldova </w:t>
      </w:r>
      <w:r>
        <w:rPr>
          <w:rFonts w:ascii="Times New Roman" w:eastAsia="Times New Roman" w:hAnsi="Times New Roman"/>
          <w:sz w:val="24"/>
          <w:szCs w:val="24"/>
        </w:rPr>
        <w:t>(anexa B), în conformitate cu modalitățile descrise la</w:t>
      </w:r>
      <w:r>
        <w:rPr>
          <w:rFonts w:ascii="Times New Roman" w:eastAsia="Times New Roman" w:hAnsi="Times New Roman"/>
          <w:sz w:val="24"/>
          <w:szCs w:val="24"/>
        </w:rPr>
        <w:t xml:space="preserve"> punctul 17 din prezentul Regulament.</w:t>
      </w:r>
    </w:p>
    <w:p w14:paraId="31020830" w14:textId="77777777" w:rsidR="006E6B01" w:rsidRDefault="00651E6A">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Aplicanții</w:t>
      </w:r>
      <w:proofErr w:type="spellEnd"/>
      <w:r>
        <w:rPr>
          <w:rFonts w:ascii="Times New Roman" w:eastAsia="Times New Roman" w:hAnsi="Times New Roman"/>
          <w:sz w:val="24"/>
          <w:szCs w:val="24"/>
        </w:rPr>
        <w:t xml:space="preserve"> preselectați care au prezentat </w:t>
      </w:r>
      <w:r>
        <w:rPr>
          <w:rFonts w:ascii="Times New Roman" w:eastAsia="Times New Roman" w:hAnsi="Times New Roman"/>
          <w:i/>
          <w:sz w:val="24"/>
          <w:szCs w:val="24"/>
        </w:rPr>
        <w:t xml:space="preserve">Planul de cooperare cu instituția partener din Republica Moldova </w:t>
      </w:r>
      <w:r>
        <w:rPr>
          <w:rFonts w:ascii="Times New Roman" w:eastAsia="Times New Roman" w:hAnsi="Times New Roman"/>
          <w:sz w:val="24"/>
          <w:szCs w:val="24"/>
        </w:rPr>
        <w:t>(anexa B) urmează a fi invitați la interviu (fie cu prezență fizică, fie online, fie în regim hibrid), împreună</w:t>
      </w:r>
      <w:r>
        <w:rPr>
          <w:rFonts w:ascii="Times New Roman" w:eastAsia="Times New Roman" w:hAnsi="Times New Roman"/>
          <w:sz w:val="24"/>
          <w:szCs w:val="24"/>
        </w:rPr>
        <w:t xml:space="preserve"> cu instituția partener din Republica </w:t>
      </w:r>
      <w:proofErr w:type="spellStart"/>
      <w:r>
        <w:rPr>
          <w:rFonts w:ascii="Times New Roman" w:eastAsia="Times New Roman" w:hAnsi="Times New Roman"/>
          <w:sz w:val="24"/>
          <w:szCs w:val="24"/>
        </w:rPr>
        <w:t>Moldova.Prezența</w:t>
      </w:r>
      <w:proofErr w:type="spellEnd"/>
      <w:r>
        <w:rPr>
          <w:rFonts w:ascii="Times New Roman" w:eastAsia="Times New Roman" w:hAnsi="Times New Roman"/>
          <w:sz w:val="24"/>
          <w:szCs w:val="24"/>
        </w:rPr>
        <w:t xml:space="preserve"> instituției partenere în cadrul interviului confirmă relevanța transferului de expertiză.</w:t>
      </w:r>
    </w:p>
    <w:p w14:paraId="3600E74A" w14:textId="77777777" w:rsidR="006E6B01" w:rsidRDefault="00651E6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Urmare a interviului, Comisia de evaluare și selectare va selecta beneficiarii Programului.</w:t>
      </w:r>
    </w:p>
    <w:p w14:paraId="5BB5D128" w14:textId="77777777" w:rsidR="006E6B01" w:rsidRDefault="006E6B01">
      <w:pPr>
        <w:spacing w:after="0" w:line="240" w:lineRule="auto"/>
        <w:ind w:left="284" w:hanging="284"/>
        <w:jc w:val="both"/>
        <w:rPr>
          <w:rFonts w:ascii="Times New Roman" w:eastAsia="Times New Roman" w:hAnsi="Times New Roman"/>
          <w:sz w:val="24"/>
          <w:szCs w:val="24"/>
        </w:rPr>
      </w:pPr>
    </w:p>
    <w:p w14:paraId="6925CC1D" w14:textId="77777777" w:rsidR="006E6B01" w:rsidRDefault="00651E6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 Comisia se </w:t>
      </w:r>
      <w:r>
        <w:rPr>
          <w:rFonts w:ascii="Times New Roman" w:eastAsia="Times New Roman" w:hAnsi="Times New Roman"/>
          <w:sz w:val="24"/>
          <w:szCs w:val="24"/>
        </w:rPr>
        <w:t>va întruni lunar sau la necesitate, nu mai târziu de data de 25 a lunii, începând cu luna iunie.</w:t>
      </w:r>
    </w:p>
    <w:p w14:paraId="6A14538B" w14:textId="77777777" w:rsidR="006E6B01" w:rsidRDefault="006E6B01">
      <w:pPr>
        <w:spacing w:after="0" w:line="240" w:lineRule="auto"/>
        <w:jc w:val="both"/>
        <w:rPr>
          <w:rFonts w:ascii="Times New Roman" w:eastAsia="Times New Roman" w:hAnsi="Times New Roman"/>
          <w:sz w:val="24"/>
          <w:szCs w:val="24"/>
        </w:rPr>
      </w:pPr>
    </w:p>
    <w:p w14:paraId="28D5E1A0" w14:textId="77777777" w:rsidR="006E6B01" w:rsidRDefault="00651E6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 În funcție de specificul proiectelor depuse, în cadrul Comisiei de evaluare și selectare vor fi atrași și alți reprezentanți ai instituțiilor relevante, f</w:t>
      </w:r>
      <w:r>
        <w:rPr>
          <w:rFonts w:ascii="Times New Roman" w:eastAsia="Times New Roman" w:hAnsi="Times New Roman"/>
          <w:sz w:val="24"/>
          <w:szCs w:val="24"/>
        </w:rPr>
        <w:t>ără drept de vot. Membrul Comisiei de evaluare și selectare care reprezintă instituția parteneră, nu are drept de vot la evaluarea proiectului propus spre implementare și în care este vizată propria-i instituție.</w:t>
      </w:r>
    </w:p>
    <w:p w14:paraId="303D80B5" w14:textId="77777777" w:rsidR="006E6B01" w:rsidRDefault="006E6B01">
      <w:pPr>
        <w:spacing w:after="0" w:line="240" w:lineRule="auto"/>
        <w:ind w:left="284" w:hanging="284"/>
        <w:jc w:val="both"/>
        <w:rPr>
          <w:rFonts w:ascii="Times New Roman" w:eastAsia="Times New Roman" w:hAnsi="Times New Roman"/>
          <w:sz w:val="24"/>
          <w:szCs w:val="24"/>
        </w:rPr>
      </w:pPr>
    </w:p>
    <w:p w14:paraId="427F6177" w14:textId="77777777" w:rsidR="006E6B01" w:rsidRDefault="00651E6A">
      <w:pPr>
        <w:shd w:val="clear" w:color="auto" w:fill="FFFFFF"/>
        <w:spacing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Pr>
          <w:rFonts w:ascii="Times New Roman" w:eastAsia="Times New Roman" w:hAnsi="Times New Roman"/>
          <w:sz w:val="24"/>
          <w:szCs w:val="24"/>
        </w:rPr>
        <w:t>5</w:t>
      </w:r>
      <w:r>
        <w:rPr>
          <w:rFonts w:ascii="Times New Roman" w:eastAsia="Times New Roman" w:hAnsi="Times New Roman"/>
          <w:color w:val="000000"/>
          <w:sz w:val="24"/>
          <w:szCs w:val="24"/>
        </w:rPr>
        <w:t>. Pentru a asigura transparența și impar</w:t>
      </w:r>
      <w:r>
        <w:rPr>
          <w:rFonts w:ascii="Times New Roman" w:eastAsia="Times New Roman" w:hAnsi="Times New Roman"/>
          <w:color w:val="000000"/>
          <w:sz w:val="24"/>
          <w:szCs w:val="24"/>
        </w:rPr>
        <w:t xml:space="preserve">țialitatea procedurii de evaluare și selectare a beneficiarilor, membrii </w:t>
      </w:r>
      <w:r>
        <w:rPr>
          <w:rFonts w:ascii="Times New Roman" w:eastAsia="Times New Roman" w:hAnsi="Times New Roman"/>
          <w:sz w:val="24"/>
          <w:szCs w:val="24"/>
        </w:rPr>
        <w:t>C</w:t>
      </w:r>
      <w:r>
        <w:rPr>
          <w:rFonts w:ascii="Times New Roman" w:eastAsia="Times New Roman" w:hAnsi="Times New Roman"/>
          <w:color w:val="000000"/>
          <w:sz w:val="24"/>
          <w:szCs w:val="24"/>
        </w:rPr>
        <w:t xml:space="preserve">omisiei de evaluare și selectare vor completa/semna </w:t>
      </w:r>
      <w:r>
        <w:rPr>
          <w:rFonts w:ascii="Times New Roman" w:eastAsia="Times New Roman" w:hAnsi="Times New Roman"/>
          <w:i/>
          <w:color w:val="000000"/>
          <w:sz w:val="24"/>
          <w:szCs w:val="24"/>
        </w:rPr>
        <w:t>Declarați</w:t>
      </w:r>
      <w:r>
        <w:rPr>
          <w:rFonts w:ascii="Times New Roman" w:eastAsia="Times New Roman" w:hAnsi="Times New Roman"/>
          <w:i/>
          <w:sz w:val="24"/>
          <w:szCs w:val="24"/>
        </w:rPr>
        <w:t>a</w:t>
      </w:r>
      <w:r>
        <w:rPr>
          <w:rFonts w:ascii="Times New Roman" w:eastAsia="Times New Roman" w:hAnsi="Times New Roman"/>
          <w:i/>
          <w:color w:val="000000"/>
          <w:sz w:val="24"/>
          <w:szCs w:val="24"/>
        </w:rPr>
        <w:t xml:space="preserve"> de imparțialitate privind lipsa conflictelor de interes cu persoanele </w:t>
      </w:r>
      <w:proofErr w:type="spellStart"/>
      <w:r>
        <w:rPr>
          <w:rFonts w:ascii="Times New Roman" w:eastAsia="Times New Roman" w:hAnsi="Times New Roman"/>
          <w:i/>
          <w:color w:val="000000"/>
          <w:sz w:val="24"/>
          <w:szCs w:val="24"/>
        </w:rPr>
        <w:t>aplicante</w:t>
      </w:r>
      <w:proofErr w:type="spellEnd"/>
      <w:r>
        <w:rPr>
          <w:rFonts w:ascii="Times New Roman" w:eastAsia="Times New Roman" w:hAnsi="Times New Roman"/>
          <w:color w:val="000000"/>
          <w:sz w:val="24"/>
          <w:szCs w:val="24"/>
        </w:rPr>
        <w:t xml:space="preserve">. </w:t>
      </w:r>
    </w:p>
    <w:p w14:paraId="2BCAF789" w14:textId="77777777" w:rsidR="006E6B01" w:rsidRDefault="006E6B01">
      <w:pPr>
        <w:shd w:val="clear" w:color="auto" w:fill="FFFFFF"/>
        <w:spacing w:after="0" w:line="240" w:lineRule="auto"/>
        <w:ind w:left="426" w:hanging="426"/>
        <w:jc w:val="both"/>
        <w:rPr>
          <w:rFonts w:ascii="Times New Roman" w:eastAsia="Times New Roman" w:hAnsi="Times New Roman"/>
          <w:sz w:val="24"/>
          <w:szCs w:val="24"/>
        </w:rPr>
      </w:pPr>
    </w:p>
    <w:p w14:paraId="24870C6D" w14:textId="77777777" w:rsidR="006E6B01" w:rsidRDefault="00651E6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26</w:t>
      </w:r>
      <w:r>
        <w:rPr>
          <w:rFonts w:ascii="Times New Roman" w:eastAsia="Times New Roman" w:hAnsi="Times New Roman"/>
          <w:color w:val="000000"/>
          <w:sz w:val="24"/>
          <w:szCs w:val="24"/>
        </w:rPr>
        <w:t>. La proba interviului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w:t>
      </w:r>
      <w:r>
        <w:rPr>
          <w:rFonts w:ascii="Times New Roman" w:eastAsia="Times New Roman" w:hAnsi="Times New Roman"/>
          <w:color w:val="000000"/>
          <w:sz w:val="24"/>
          <w:szCs w:val="24"/>
        </w:rPr>
        <w:t>plicanții</w:t>
      </w:r>
      <w:proofErr w:type="spellEnd"/>
      <w:r>
        <w:rPr>
          <w:rFonts w:ascii="Times New Roman" w:eastAsia="Times New Roman" w:hAnsi="Times New Roman"/>
          <w:color w:val="000000"/>
          <w:sz w:val="24"/>
          <w:szCs w:val="24"/>
        </w:rPr>
        <w:t xml:space="preserve"> sunt supuși evaluării </w:t>
      </w:r>
      <w:r>
        <w:rPr>
          <w:rFonts w:ascii="Times New Roman" w:eastAsia="Times New Roman" w:hAnsi="Times New Roman"/>
          <w:sz w:val="24"/>
          <w:szCs w:val="24"/>
        </w:rPr>
        <w:t>în</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baza următoarelor criterii:</w:t>
      </w:r>
    </w:p>
    <w:p w14:paraId="6BF47A47" w14:textId="77777777" w:rsidR="006E6B01" w:rsidRDefault="00651E6A">
      <w:pPr>
        <w:numPr>
          <w:ilvl w:val="0"/>
          <w:numId w:val="9"/>
        </w:numPr>
        <w:spacing w:after="0" w:line="276" w:lineRule="auto"/>
        <w:ind w:right="2"/>
        <w:jc w:val="both"/>
        <w:rPr>
          <w:rFonts w:ascii="Times New Roman" w:eastAsia="Times New Roman" w:hAnsi="Times New Roman"/>
          <w:sz w:val="24"/>
          <w:szCs w:val="24"/>
        </w:rPr>
      </w:pPr>
      <w:r>
        <w:rPr>
          <w:rFonts w:ascii="Times New Roman" w:eastAsia="Times New Roman" w:hAnsi="Times New Roman"/>
          <w:sz w:val="24"/>
          <w:szCs w:val="24"/>
        </w:rPr>
        <w:t xml:space="preserve">O bună înțelegere de către candidat a contextului, a cadrului general și a relevanței cooperării ce urmează să se desfășoare conform </w:t>
      </w:r>
      <w:r>
        <w:rPr>
          <w:rFonts w:ascii="Times New Roman" w:eastAsia="Times New Roman" w:hAnsi="Times New Roman"/>
          <w:i/>
          <w:sz w:val="24"/>
          <w:szCs w:val="24"/>
        </w:rPr>
        <w:t xml:space="preserve">Planul de cooperare cu instituția partener din Republica Moldova </w:t>
      </w:r>
      <w:r>
        <w:rPr>
          <w:rFonts w:ascii="Times New Roman" w:eastAsia="Times New Roman" w:hAnsi="Times New Roman"/>
          <w:sz w:val="24"/>
          <w:szCs w:val="24"/>
        </w:rPr>
        <w:t>(ane</w:t>
      </w:r>
      <w:r>
        <w:rPr>
          <w:rFonts w:ascii="Times New Roman" w:eastAsia="Times New Roman" w:hAnsi="Times New Roman"/>
          <w:sz w:val="24"/>
          <w:szCs w:val="24"/>
        </w:rPr>
        <w:t xml:space="preserve">xa B) propus – 10 puncte; </w:t>
      </w:r>
    </w:p>
    <w:p w14:paraId="1D03D6FA" w14:textId="77777777" w:rsidR="006E6B01" w:rsidRDefault="00651E6A">
      <w:pPr>
        <w:numPr>
          <w:ilvl w:val="0"/>
          <w:numId w:val="9"/>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Explicarea clară și succintă a scopului și obiectivelor cooperării cu instituția parteneră din Republica Moldova  – 5 puncte; </w:t>
      </w:r>
    </w:p>
    <w:p w14:paraId="375AFEED" w14:textId="77777777" w:rsidR="006E6B01" w:rsidRDefault="00651E6A">
      <w:pPr>
        <w:numPr>
          <w:ilvl w:val="0"/>
          <w:numId w:val="9"/>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Prezentarea clară și succintă a rezultatelor scontate pentru soluționarea problemelor identificate de </w:t>
      </w:r>
      <w:r>
        <w:rPr>
          <w:rFonts w:ascii="Times New Roman" w:eastAsia="Times New Roman" w:hAnsi="Times New Roman"/>
          <w:sz w:val="24"/>
          <w:szCs w:val="24"/>
        </w:rPr>
        <w:t>specialistul din diasporă în domeniul de cooperare  – 5 puncte</w:t>
      </w:r>
      <w:r>
        <w:rPr>
          <w:rFonts w:ascii="Times New Roman" w:eastAsia="Times New Roman" w:hAnsi="Times New Roman"/>
          <w:color w:val="000000"/>
          <w:sz w:val="24"/>
          <w:szCs w:val="24"/>
        </w:rPr>
        <w:t xml:space="preserve">; </w:t>
      </w:r>
    </w:p>
    <w:p w14:paraId="38F2963A" w14:textId="77777777" w:rsidR="006E6B01" w:rsidRDefault="00651E6A">
      <w:pPr>
        <w:numPr>
          <w:ilvl w:val="0"/>
          <w:numId w:val="9"/>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Evaluarea clară a volumului t</w:t>
      </w:r>
      <w:r>
        <w:rPr>
          <w:rFonts w:ascii="Times New Roman" w:eastAsia="Times New Roman" w:hAnsi="Times New Roman"/>
          <w:color w:val="000000"/>
          <w:sz w:val="24"/>
          <w:szCs w:val="24"/>
        </w:rPr>
        <w:t xml:space="preserve">ransferului de cunoștințe și a </w:t>
      </w:r>
      <w:r>
        <w:rPr>
          <w:rFonts w:ascii="Times New Roman" w:eastAsia="Times New Roman" w:hAnsi="Times New Roman"/>
          <w:sz w:val="24"/>
          <w:szCs w:val="24"/>
        </w:rPr>
        <w:t>profunzimii</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cooperării </w:t>
      </w:r>
      <w:r>
        <w:rPr>
          <w:rFonts w:ascii="Times New Roman" w:eastAsia="Times New Roman" w:hAnsi="Times New Roman"/>
          <w:color w:val="000000"/>
          <w:sz w:val="24"/>
          <w:szCs w:val="24"/>
        </w:rPr>
        <w:t xml:space="preserve">planificate cu </w:t>
      </w:r>
      <w:r>
        <w:rPr>
          <w:rFonts w:ascii="Times New Roman" w:eastAsia="Times New Roman" w:hAnsi="Times New Roman"/>
          <w:sz w:val="24"/>
          <w:szCs w:val="24"/>
        </w:rPr>
        <w:t xml:space="preserve">instituția partener </w:t>
      </w:r>
      <w:r>
        <w:rPr>
          <w:rFonts w:ascii="Times New Roman" w:eastAsia="Times New Roman" w:hAnsi="Times New Roman"/>
          <w:color w:val="000000"/>
          <w:sz w:val="24"/>
          <w:szCs w:val="24"/>
        </w:rPr>
        <w:t xml:space="preserve">din Republica Moldova – 10 </w:t>
      </w:r>
      <w:r>
        <w:rPr>
          <w:rFonts w:ascii="Times New Roman" w:eastAsia="Times New Roman" w:hAnsi="Times New Roman"/>
          <w:sz w:val="24"/>
          <w:szCs w:val="24"/>
        </w:rPr>
        <w:t>puncte</w:t>
      </w:r>
      <w:r>
        <w:rPr>
          <w:rFonts w:ascii="Times New Roman" w:eastAsia="Times New Roman" w:hAnsi="Times New Roman"/>
          <w:color w:val="000000"/>
          <w:sz w:val="24"/>
          <w:szCs w:val="24"/>
        </w:rPr>
        <w:t>;</w:t>
      </w:r>
    </w:p>
    <w:p w14:paraId="4D79F787" w14:textId="77777777" w:rsidR="006E6B01" w:rsidRDefault="00651E6A">
      <w:pPr>
        <w:numPr>
          <w:ilvl w:val="0"/>
          <w:numId w:val="9"/>
        </w:num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sz w:val="24"/>
          <w:szCs w:val="24"/>
        </w:rPr>
        <w:t xml:space="preserve">Impactul </w:t>
      </w:r>
      <w:r>
        <w:rPr>
          <w:rFonts w:ascii="Times New Roman" w:eastAsia="Times New Roman" w:hAnsi="Times New Roman"/>
          <w:sz w:val="24"/>
          <w:szCs w:val="24"/>
        </w:rPr>
        <w:t>anticipat</w:t>
      </w:r>
      <w:r>
        <w:rPr>
          <w:rFonts w:ascii="Times New Roman" w:eastAsia="Times New Roman" w:hAnsi="Times New Roman"/>
          <w:color w:val="000000"/>
          <w:sz w:val="24"/>
          <w:szCs w:val="24"/>
        </w:rPr>
        <w:t xml:space="preserve"> și sustenabilitatea rezultatelor activităților propuse spre implementare – 10 </w:t>
      </w:r>
      <w:r>
        <w:rPr>
          <w:rFonts w:ascii="Times New Roman" w:eastAsia="Times New Roman" w:hAnsi="Times New Roman"/>
          <w:sz w:val="24"/>
          <w:szCs w:val="24"/>
        </w:rPr>
        <w:t>puncte</w:t>
      </w:r>
      <w:r>
        <w:rPr>
          <w:rFonts w:ascii="Times New Roman" w:eastAsia="Times New Roman" w:hAnsi="Times New Roman"/>
          <w:color w:val="000000"/>
          <w:sz w:val="24"/>
          <w:szCs w:val="24"/>
        </w:rPr>
        <w:t>.</w:t>
      </w:r>
    </w:p>
    <w:p w14:paraId="5B19C252" w14:textId="77777777" w:rsidR="006E6B01" w:rsidRDefault="00651E6A">
      <w:pPr>
        <w:ind w:left="360" w:hanging="360"/>
        <w:jc w:val="both"/>
        <w:rPr>
          <w:rFonts w:ascii="Times New Roman" w:eastAsia="Times New Roman" w:hAnsi="Times New Roman"/>
          <w:sz w:val="24"/>
          <w:szCs w:val="24"/>
        </w:rPr>
      </w:pPr>
      <w:r>
        <w:rPr>
          <w:rFonts w:ascii="Times New Roman" w:eastAsia="Times New Roman" w:hAnsi="Times New Roman"/>
          <w:sz w:val="24"/>
          <w:szCs w:val="24"/>
        </w:rPr>
        <w:t>25. Fiecare membru al Comisiei de evaluare și selectare apreciază aplicațiile de proiect, completând fișa de evaluare (anexă la prezentul Regulament).</w:t>
      </w:r>
    </w:p>
    <w:p w14:paraId="06409A2F" w14:textId="77777777" w:rsidR="006E6B01" w:rsidRDefault="00651E6A">
      <w:pPr>
        <w:ind w:left="360"/>
        <w:jc w:val="both"/>
        <w:rPr>
          <w:rFonts w:ascii="Times New Roman" w:eastAsia="Times New Roman" w:hAnsi="Times New Roman"/>
          <w:sz w:val="24"/>
          <w:szCs w:val="24"/>
        </w:rPr>
      </w:pPr>
      <w:r>
        <w:rPr>
          <w:rFonts w:ascii="Times New Roman" w:eastAsia="Times New Roman" w:hAnsi="Times New Roman"/>
          <w:sz w:val="24"/>
          <w:szCs w:val="24"/>
        </w:rPr>
        <w:t xml:space="preserve">Punctajul </w:t>
      </w:r>
      <w:r>
        <w:rPr>
          <w:rFonts w:ascii="Times New Roman" w:eastAsia="Times New Roman" w:hAnsi="Times New Roman"/>
          <w:sz w:val="24"/>
          <w:szCs w:val="24"/>
        </w:rPr>
        <w:t>total acumulat de fiecare proiect reprezintă media aritmetică a punctajelor acordate de către toți membrii Comisiei de evaluare și selectare.</w:t>
      </w:r>
    </w:p>
    <w:p w14:paraId="7767C11B" w14:textId="77777777" w:rsidR="006E6B01" w:rsidRDefault="00651E6A">
      <w:pPr>
        <w:jc w:val="both"/>
        <w:rPr>
          <w:rFonts w:ascii="Times New Roman" w:eastAsia="Times New Roman" w:hAnsi="Times New Roman"/>
          <w:b/>
          <w:sz w:val="24"/>
          <w:szCs w:val="24"/>
        </w:rPr>
      </w:pPr>
      <w:r>
        <w:rPr>
          <w:rFonts w:ascii="Times New Roman" w:eastAsia="Times New Roman" w:hAnsi="Times New Roman"/>
          <w:sz w:val="24"/>
          <w:szCs w:val="24"/>
        </w:rPr>
        <w:t xml:space="preserve">26. </w:t>
      </w:r>
      <w:r>
        <w:rPr>
          <w:rFonts w:ascii="Times New Roman" w:eastAsia="Times New Roman" w:hAnsi="Times New Roman"/>
          <w:b/>
          <w:sz w:val="24"/>
          <w:szCs w:val="24"/>
        </w:rPr>
        <w:t>Va fi considerat câștigător proiectul care acumulează un punctaj total mai mare de pragul minim stabilit la 26</w:t>
      </w:r>
      <w:r>
        <w:rPr>
          <w:rFonts w:ascii="Times New Roman" w:eastAsia="Times New Roman" w:hAnsi="Times New Roman"/>
          <w:b/>
          <w:sz w:val="24"/>
          <w:szCs w:val="24"/>
        </w:rPr>
        <w:t>4 puncte (60% din punctajul maxim de 440) și care se încadrează în limita numărului de granturi disponibile pentru anul în curs. În cazul în care numărul de persoane care obțin punctaj de trecere este mai mare decât limita suportului disponibil, prioritate</w:t>
      </w:r>
      <w:r>
        <w:rPr>
          <w:rFonts w:ascii="Times New Roman" w:eastAsia="Times New Roman" w:hAnsi="Times New Roman"/>
          <w:b/>
          <w:sz w:val="24"/>
          <w:szCs w:val="24"/>
        </w:rPr>
        <w:t xml:space="preserve"> va fi acordată proiectelor cu cel mai mare punctaj, în ordinea descrescătoare a punctajului acumulat. În cazul punctajului similar, departajarea va fi decisă prin votul membrilor Comisiei de evaluare și selectare.</w:t>
      </w:r>
    </w:p>
    <w:p w14:paraId="62682650" w14:textId="77777777" w:rsidR="006E6B01" w:rsidRDefault="00651E6A">
      <w:p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sz w:val="24"/>
          <w:szCs w:val="24"/>
        </w:rPr>
        <w:t>27. Beneficiarii programului vor fi selec</w:t>
      </w:r>
      <w:r>
        <w:rPr>
          <w:rFonts w:ascii="Times New Roman" w:eastAsia="Times New Roman" w:hAnsi="Times New Roman"/>
          <w:sz w:val="24"/>
          <w:szCs w:val="24"/>
        </w:rPr>
        <w:t xml:space="preserve">tați în baza criteriilor de evaluare stabilite de prezentul Regulament, iar rezultatele vor fi consemnate </w:t>
      </w:r>
      <w:proofErr w:type="spellStart"/>
      <w:r>
        <w:rPr>
          <w:rFonts w:ascii="Times New Roman" w:eastAsia="Times New Roman" w:hAnsi="Times New Roman"/>
          <w:sz w:val="24"/>
          <w:szCs w:val="24"/>
        </w:rPr>
        <w:t>întrun</w:t>
      </w:r>
      <w:proofErr w:type="spellEnd"/>
      <w:r>
        <w:rPr>
          <w:rFonts w:ascii="Times New Roman" w:eastAsia="Times New Roman" w:hAnsi="Times New Roman"/>
          <w:sz w:val="24"/>
          <w:szCs w:val="24"/>
        </w:rPr>
        <w:t xml:space="preserve"> proces-verbal al Comisiei de evaluare și selectare.</w:t>
      </w:r>
    </w:p>
    <w:p w14:paraId="5092AE7E" w14:textId="77777777" w:rsidR="006E6B01" w:rsidRDefault="006E6B01">
      <w:pPr>
        <w:spacing w:after="0" w:line="240" w:lineRule="auto"/>
        <w:jc w:val="both"/>
        <w:rPr>
          <w:rFonts w:ascii="Times New Roman" w:eastAsia="Times New Roman" w:hAnsi="Times New Roman"/>
          <w:color w:val="000000"/>
          <w:sz w:val="24"/>
          <w:szCs w:val="24"/>
        </w:rPr>
      </w:pPr>
    </w:p>
    <w:p w14:paraId="263CF30A" w14:textId="77777777" w:rsidR="006E6B01" w:rsidRDefault="00651E6A">
      <w:pPr>
        <w:spacing w:after="60" w:line="240" w:lineRule="auto"/>
        <w:ind w:left="426" w:hanging="426"/>
        <w:jc w:val="both"/>
        <w:rPr>
          <w:rFonts w:ascii="Times New Roman" w:eastAsia="Times New Roman" w:hAnsi="Times New Roman"/>
          <w:color w:val="000000"/>
          <w:sz w:val="24"/>
          <w:szCs w:val="24"/>
        </w:rPr>
      </w:pPr>
      <w:bookmarkStart w:id="4" w:name="_heading=h.tyjcwt" w:colFirst="0" w:colLast="0"/>
      <w:bookmarkEnd w:id="4"/>
      <w:r>
        <w:rPr>
          <w:rFonts w:ascii="Times New Roman" w:eastAsia="Times New Roman" w:hAnsi="Times New Roman"/>
          <w:sz w:val="24"/>
          <w:szCs w:val="24"/>
        </w:rPr>
        <w:lastRenderedPageBreak/>
        <w:t xml:space="preserve">28. </w:t>
      </w:r>
      <w:r>
        <w:rPr>
          <w:rFonts w:ascii="Times New Roman" w:eastAsia="Times New Roman" w:hAnsi="Times New Roman"/>
          <w:color w:val="000000"/>
          <w:sz w:val="24"/>
          <w:szCs w:val="24"/>
        </w:rPr>
        <w:t xml:space="preserve">Lista proiectelor selectate pentru finanțare </w:t>
      </w:r>
      <w:r>
        <w:rPr>
          <w:rFonts w:ascii="Times New Roman" w:eastAsia="Times New Roman" w:hAnsi="Times New Roman"/>
          <w:sz w:val="24"/>
          <w:szCs w:val="24"/>
        </w:rPr>
        <w:t>va fi publicată</w:t>
      </w:r>
      <w:r>
        <w:rPr>
          <w:rFonts w:ascii="Times New Roman" w:eastAsia="Times New Roman" w:hAnsi="Times New Roman"/>
          <w:color w:val="000000"/>
          <w:sz w:val="24"/>
          <w:szCs w:val="24"/>
        </w:rPr>
        <w:t xml:space="preserve"> pe site-ul </w:t>
      </w:r>
      <w:r>
        <w:rPr>
          <w:rFonts w:ascii="Times New Roman" w:eastAsia="Times New Roman" w:hAnsi="Times New Roman"/>
          <w:sz w:val="24"/>
          <w:szCs w:val="24"/>
        </w:rPr>
        <w:t>BRD</w:t>
      </w:r>
      <w:r>
        <w:rPr>
          <w:rFonts w:ascii="Times New Roman" w:eastAsia="Times New Roman" w:hAnsi="Times New Roman"/>
          <w:color w:val="000000"/>
          <w:sz w:val="24"/>
          <w:szCs w:val="24"/>
        </w:rPr>
        <w:t>, în termen</w:t>
      </w:r>
      <w:r>
        <w:rPr>
          <w:rFonts w:ascii="Times New Roman" w:eastAsia="Times New Roman" w:hAnsi="Times New Roman"/>
          <w:color w:val="000000"/>
          <w:sz w:val="24"/>
          <w:szCs w:val="24"/>
        </w:rPr>
        <w:t xml:space="preserve"> de 30 zile de la data ședinței Comisiei </w:t>
      </w:r>
      <w:r>
        <w:rPr>
          <w:rFonts w:ascii="Times New Roman" w:eastAsia="Times New Roman" w:hAnsi="Times New Roman"/>
          <w:sz w:val="24"/>
          <w:szCs w:val="24"/>
        </w:rPr>
        <w:t>de evaluare și selectare</w:t>
      </w:r>
      <w:r>
        <w:rPr>
          <w:rFonts w:ascii="Times New Roman" w:eastAsia="Times New Roman" w:hAnsi="Times New Roman"/>
          <w:color w:val="000000"/>
          <w:sz w:val="24"/>
          <w:szCs w:val="24"/>
        </w:rPr>
        <w:t xml:space="preserve">. Adițional, </w:t>
      </w:r>
      <w:proofErr w:type="spellStart"/>
      <w:r>
        <w:rPr>
          <w:rFonts w:ascii="Times New Roman" w:eastAsia="Times New Roman" w:hAnsi="Times New Roman"/>
          <w:color w:val="000000"/>
          <w:sz w:val="24"/>
          <w:szCs w:val="24"/>
        </w:rPr>
        <w:t>aplicanții</w:t>
      </w:r>
      <w:proofErr w:type="spellEnd"/>
      <w:r>
        <w:rPr>
          <w:rFonts w:ascii="Times New Roman" w:eastAsia="Times New Roman" w:hAnsi="Times New Roman"/>
          <w:color w:val="000000"/>
          <w:sz w:val="24"/>
          <w:szCs w:val="24"/>
        </w:rPr>
        <w:t xml:space="preserve"> vor fi informați despre rezultate la adresa electronică indicată  în dosarul de concurs.   </w:t>
      </w:r>
    </w:p>
    <w:p w14:paraId="0B448341" w14:textId="77777777" w:rsidR="006E6B01" w:rsidRDefault="00651E6A">
      <w:pPr>
        <w:spacing w:before="240" w:after="0" w:line="240" w:lineRule="auto"/>
        <w:ind w:left="450" w:hanging="450"/>
        <w:jc w:val="both"/>
        <w:rPr>
          <w:rFonts w:ascii="Times New Roman" w:eastAsia="Times New Roman" w:hAnsi="Times New Roman"/>
          <w:color w:val="000000"/>
          <w:sz w:val="24"/>
          <w:szCs w:val="24"/>
        </w:rPr>
      </w:pPr>
      <w:r>
        <w:rPr>
          <w:rFonts w:ascii="Times New Roman" w:eastAsia="Times New Roman" w:hAnsi="Times New Roman"/>
          <w:sz w:val="24"/>
          <w:szCs w:val="24"/>
        </w:rPr>
        <w:t>29</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BRD</w:t>
      </w:r>
      <w:r>
        <w:rPr>
          <w:rFonts w:ascii="Times New Roman" w:eastAsia="Times New Roman" w:hAnsi="Times New Roman"/>
          <w:color w:val="000000"/>
          <w:sz w:val="24"/>
          <w:szCs w:val="24"/>
        </w:rPr>
        <w:t xml:space="preserve"> va asigura desfășurarea unei sesiuni de informare/consultații onlin</w:t>
      </w:r>
      <w:r>
        <w:rPr>
          <w:rFonts w:ascii="Times New Roman" w:eastAsia="Times New Roman" w:hAnsi="Times New Roman"/>
          <w:color w:val="000000"/>
          <w:sz w:val="24"/>
          <w:szCs w:val="24"/>
        </w:rPr>
        <w:t xml:space="preserve">e pentru beneficiarii selectați de către </w:t>
      </w:r>
      <w:r>
        <w:rPr>
          <w:rFonts w:ascii="Times New Roman" w:eastAsia="Times New Roman" w:hAnsi="Times New Roman"/>
          <w:sz w:val="24"/>
          <w:szCs w:val="24"/>
        </w:rPr>
        <w:t>C</w:t>
      </w:r>
      <w:r>
        <w:rPr>
          <w:rFonts w:ascii="Times New Roman" w:eastAsia="Times New Roman" w:hAnsi="Times New Roman"/>
          <w:color w:val="000000"/>
          <w:sz w:val="24"/>
          <w:szCs w:val="24"/>
        </w:rPr>
        <w:t>omisi</w:t>
      </w:r>
      <w:r>
        <w:rPr>
          <w:rFonts w:ascii="Times New Roman" w:eastAsia="Times New Roman" w:hAnsi="Times New Roman"/>
          <w:sz w:val="24"/>
          <w:szCs w:val="24"/>
        </w:rPr>
        <w:t>a de evaluare și selectare</w:t>
      </w:r>
      <w:r>
        <w:rPr>
          <w:rFonts w:ascii="Times New Roman" w:eastAsia="Times New Roman" w:hAnsi="Times New Roman"/>
          <w:color w:val="000000"/>
          <w:sz w:val="24"/>
          <w:szCs w:val="24"/>
        </w:rPr>
        <w:t xml:space="preserve">.  </w:t>
      </w:r>
    </w:p>
    <w:p w14:paraId="5E6C0610" w14:textId="77777777" w:rsidR="006E6B01" w:rsidRDefault="006E6B01">
      <w:pPr>
        <w:spacing w:after="60" w:line="240" w:lineRule="auto"/>
        <w:ind w:left="426" w:hanging="426"/>
        <w:jc w:val="both"/>
        <w:rPr>
          <w:rFonts w:ascii="Times New Roman" w:eastAsia="Times New Roman" w:hAnsi="Times New Roman"/>
          <w:color w:val="000000"/>
          <w:sz w:val="24"/>
          <w:szCs w:val="24"/>
        </w:rPr>
      </w:pPr>
    </w:p>
    <w:p w14:paraId="71318F84" w14:textId="397FC0FA" w:rsidR="006E6B01" w:rsidRPr="00D936D9" w:rsidRDefault="00651E6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30</w:t>
      </w:r>
      <w:r>
        <w:rPr>
          <w:rFonts w:ascii="Times New Roman" w:eastAsia="Times New Roman" w:hAnsi="Times New Roman"/>
          <w:color w:val="000000"/>
          <w:sz w:val="24"/>
          <w:szCs w:val="24"/>
        </w:rPr>
        <w:t xml:space="preserve">. </w:t>
      </w:r>
      <w:r w:rsidR="00D936D9">
        <w:rPr>
          <w:rFonts w:ascii="Times New Roman" w:eastAsia="Times New Roman" w:hAnsi="Times New Roman"/>
          <w:color w:val="000000"/>
          <w:sz w:val="24"/>
          <w:szCs w:val="24"/>
        </w:rPr>
        <w:t xml:space="preserve"> </w:t>
      </w:r>
      <w:proofErr w:type="spellStart"/>
      <w:r w:rsidRPr="00D936D9">
        <w:rPr>
          <w:rFonts w:ascii="Times New Roman" w:eastAsia="Times New Roman" w:hAnsi="Times New Roman"/>
          <w:sz w:val="24"/>
          <w:szCs w:val="24"/>
        </w:rPr>
        <w:t>Aplicanții</w:t>
      </w:r>
      <w:proofErr w:type="spellEnd"/>
      <w:r w:rsidRPr="00D936D9">
        <w:rPr>
          <w:rFonts w:ascii="Times New Roman" w:eastAsia="Times New Roman" w:hAnsi="Times New Roman"/>
          <w:sz w:val="24"/>
          <w:szCs w:val="24"/>
        </w:rPr>
        <w:t xml:space="preserve"> care nu au fost selectați au dreptul să formuleze contestații în conformitate cu prevederile din </w:t>
      </w:r>
      <w:r w:rsidR="00E61E65" w:rsidRPr="00D936D9">
        <w:rPr>
          <w:rFonts w:ascii="Times New Roman" w:eastAsia="Times New Roman" w:hAnsi="Times New Roman"/>
          <w:sz w:val="24"/>
          <w:szCs w:val="24"/>
        </w:rPr>
        <w:t xml:space="preserve"> Codul administrativ al Republicii Moldova (nr.116/2018), în termen legal de 30 zile de la data anunțării/publicării rezultatelor. </w:t>
      </w:r>
    </w:p>
    <w:p w14:paraId="155BB6E3" w14:textId="77777777" w:rsidR="006E6B01" w:rsidRDefault="006E6B01">
      <w:pPr>
        <w:spacing w:after="0" w:line="240" w:lineRule="auto"/>
        <w:jc w:val="both"/>
        <w:rPr>
          <w:rFonts w:ascii="Times New Roman" w:eastAsia="Times New Roman" w:hAnsi="Times New Roman"/>
          <w:b/>
          <w:sz w:val="24"/>
          <w:szCs w:val="24"/>
        </w:rPr>
      </w:pPr>
    </w:p>
    <w:p w14:paraId="7A83E6B9" w14:textId="77777777" w:rsidR="006E6B01" w:rsidRDefault="00651E6A">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Capitolul III. Implementarea  programului de revenire profesională </w:t>
      </w:r>
      <w:r>
        <w:rPr>
          <w:rFonts w:ascii="Times New Roman" w:eastAsia="Times New Roman" w:hAnsi="Times New Roman"/>
          <w:b/>
          <w:color w:val="000000"/>
          <w:sz w:val="24"/>
          <w:szCs w:val="24"/>
        </w:rPr>
        <w:br/>
      </w: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1. Încheierea contractului </w:t>
      </w:r>
    </w:p>
    <w:p w14:paraId="31373341" w14:textId="77777777" w:rsidR="006E6B01" w:rsidRDefault="006E6B01">
      <w:pPr>
        <w:spacing w:after="0" w:line="240" w:lineRule="auto"/>
        <w:jc w:val="both"/>
        <w:rPr>
          <w:rFonts w:ascii="Times New Roman" w:eastAsia="Times New Roman" w:hAnsi="Times New Roman"/>
          <w:sz w:val="24"/>
          <w:szCs w:val="24"/>
        </w:rPr>
      </w:pPr>
    </w:p>
    <w:p w14:paraId="2DB61BC2" w14:textId="77777777" w:rsidR="006E6B01" w:rsidRDefault="00651E6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color w:val="000000"/>
          <w:sz w:val="24"/>
          <w:szCs w:val="24"/>
        </w:rPr>
        <w:t>3</w:t>
      </w:r>
      <w:r>
        <w:rPr>
          <w:rFonts w:ascii="Times New Roman" w:eastAsia="Times New Roman" w:hAnsi="Times New Roman"/>
          <w:sz w:val="24"/>
          <w:szCs w:val="24"/>
        </w:rPr>
        <w:t>1</w:t>
      </w:r>
      <w:r>
        <w:rPr>
          <w:rFonts w:ascii="Times New Roman" w:eastAsia="Times New Roman" w:hAnsi="Times New Roman"/>
          <w:color w:val="000000"/>
          <w:sz w:val="24"/>
          <w:szCs w:val="24"/>
        </w:rPr>
        <w:t>. Raportul</w:t>
      </w:r>
      <w:r>
        <w:rPr>
          <w:rFonts w:ascii="Times New Roman" w:eastAsia="Times New Roman" w:hAnsi="Times New Roman"/>
          <w:sz w:val="24"/>
          <w:szCs w:val="24"/>
        </w:rPr>
        <w:t xml:space="preserve"> de cooperare dintre beneficiar și finanțator, va lua următoarele forme:</w:t>
      </w:r>
    </w:p>
    <w:p w14:paraId="3E539E78" w14:textId="77777777" w:rsidR="006E6B01" w:rsidRDefault="00651E6A">
      <w:pPr>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Pentru misiunile cu durată mai mare de 2 săptămâni, beneficiarul va semna un</w:t>
      </w:r>
      <w:r>
        <w:rPr>
          <w:rFonts w:ascii="Times New Roman" w:eastAsia="Times New Roman" w:hAnsi="Times New Roman"/>
          <w:color w:val="000000"/>
          <w:sz w:val="24"/>
          <w:szCs w:val="24"/>
        </w:rPr>
        <w:t xml:space="preserve"> contract de consultanț</w:t>
      </w:r>
      <w:r>
        <w:rPr>
          <w:rFonts w:ascii="Times New Roman" w:eastAsia="Times New Roman" w:hAnsi="Times New Roman"/>
          <w:sz w:val="24"/>
          <w:szCs w:val="24"/>
        </w:rPr>
        <w:t xml:space="preserve">ă cu finanțatorul. </w:t>
      </w:r>
    </w:p>
    <w:p w14:paraId="28F335E4" w14:textId="77777777" w:rsidR="006E6B01" w:rsidRDefault="00651E6A">
      <w:pPr>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Pentru </w:t>
      </w:r>
      <w:r>
        <w:rPr>
          <w:rFonts w:ascii="Times New Roman" w:eastAsia="Times New Roman" w:hAnsi="Times New Roman"/>
          <w:color w:val="000000"/>
          <w:sz w:val="24"/>
          <w:szCs w:val="24"/>
        </w:rPr>
        <w:t>misiunil</w:t>
      </w:r>
      <w:r>
        <w:rPr>
          <w:rFonts w:ascii="Times New Roman" w:eastAsia="Times New Roman" w:hAnsi="Times New Roman"/>
          <w:sz w:val="24"/>
          <w:szCs w:val="24"/>
        </w:rPr>
        <w:t>e</w:t>
      </w:r>
      <w:r>
        <w:rPr>
          <w:rFonts w:ascii="Times New Roman" w:eastAsia="Times New Roman" w:hAnsi="Times New Roman"/>
          <w:color w:val="000000"/>
          <w:sz w:val="24"/>
          <w:szCs w:val="24"/>
        </w:rPr>
        <w:t xml:space="preserve"> cu durată de până la 2 săptămâni, finanțatorul </w:t>
      </w:r>
      <w:r>
        <w:rPr>
          <w:rFonts w:ascii="Times New Roman" w:eastAsia="Times New Roman" w:hAnsi="Times New Roman"/>
          <w:sz w:val="24"/>
          <w:szCs w:val="24"/>
        </w:rPr>
        <w:t>va oferi beneficiarului o scrisoare de confirmare a misiunii de lucru în Republica Moldova.</w:t>
      </w:r>
    </w:p>
    <w:p w14:paraId="15672C92" w14:textId="77777777" w:rsidR="006E6B01" w:rsidRDefault="00651E6A">
      <w:pPr>
        <w:spacing w:before="240"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Pr>
          <w:rFonts w:ascii="Times New Roman" w:eastAsia="Times New Roman" w:hAnsi="Times New Roman"/>
          <w:sz w:val="24"/>
          <w:szCs w:val="24"/>
        </w:rPr>
        <w:t>2</w:t>
      </w:r>
      <w:r>
        <w:rPr>
          <w:rFonts w:ascii="Times New Roman" w:eastAsia="Times New Roman" w:hAnsi="Times New Roman"/>
          <w:color w:val="000000"/>
          <w:sz w:val="24"/>
          <w:szCs w:val="24"/>
        </w:rPr>
        <w:t xml:space="preserve">. Beneficiarii vor demara </w:t>
      </w:r>
      <w:r>
        <w:rPr>
          <w:rFonts w:ascii="Times New Roman" w:eastAsia="Times New Roman" w:hAnsi="Times New Roman"/>
          <w:sz w:val="24"/>
          <w:szCs w:val="24"/>
        </w:rPr>
        <w:t>a</w:t>
      </w:r>
      <w:r>
        <w:rPr>
          <w:rFonts w:ascii="Times New Roman" w:eastAsia="Times New Roman" w:hAnsi="Times New Roman"/>
          <w:color w:val="000000"/>
          <w:sz w:val="24"/>
          <w:szCs w:val="24"/>
        </w:rPr>
        <w:t xml:space="preserve">ctivitățile </w:t>
      </w:r>
      <w:r>
        <w:rPr>
          <w:rFonts w:ascii="Times New Roman" w:eastAsia="Times New Roman" w:hAnsi="Times New Roman"/>
          <w:sz w:val="24"/>
          <w:szCs w:val="24"/>
        </w:rPr>
        <w:t xml:space="preserve">propuse în </w:t>
      </w:r>
      <w:r>
        <w:rPr>
          <w:rFonts w:ascii="Times New Roman" w:eastAsia="Times New Roman" w:hAnsi="Times New Roman"/>
          <w:i/>
          <w:sz w:val="24"/>
          <w:szCs w:val="24"/>
        </w:rPr>
        <w:t>Planul de cooperare cu instituția partener din Republica Moldova</w:t>
      </w:r>
      <w:r>
        <w:rPr>
          <w:rFonts w:ascii="Times New Roman" w:eastAsia="Times New Roman" w:hAnsi="Times New Roman"/>
          <w:i/>
          <w:sz w:val="24"/>
          <w:szCs w:val="24"/>
        </w:rPr>
        <w:t xml:space="preserve"> </w:t>
      </w:r>
      <w:r>
        <w:rPr>
          <w:rFonts w:ascii="Times New Roman" w:eastAsia="Times New Roman" w:hAnsi="Times New Roman"/>
          <w:sz w:val="24"/>
          <w:szCs w:val="24"/>
        </w:rPr>
        <w:t>(anexa B)</w:t>
      </w:r>
      <w:r>
        <w:rPr>
          <w:rFonts w:ascii="Times New Roman" w:eastAsia="Times New Roman" w:hAnsi="Times New Roman"/>
          <w:color w:val="000000"/>
          <w:sz w:val="24"/>
          <w:szCs w:val="24"/>
        </w:rPr>
        <w:t xml:space="preserve"> în termen de maximum 30 zile de la data </w:t>
      </w:r>
      <w:r>
        <w:rPr>
          <w:rFonts w:ascii="Times New Roman" w:eastAsia="Times New Roman" w:hAnsi="Times New Roman"/>
          <w:sz w:val="24"/>
          <w:szCs w:val="24"/>
        </w:rPr>
        <w:t>publicării</w:t>
      </w:r>
      <w:r>
        <w:rPr>
          <w:rFonts w:ascii="Times New Roman" w:eastAsia="Times New Roman" w:hAnsi="Times New Roman"/>
          <w:color w:val="000000"/>
          <w:sz w:val="24"/>
          <w:szCs w:val="24"/>
        </w:rPr>
        <w:t xml:space="preserve"> rezultatelor. </w:t>
      </w:r>
    </w:p>
    <w:p w14:paraId="32258E1E" w14:textId="77777777" w:rsidR="006E6B01" w:rsidRDefault="006E6B01">
      <w:pPr>
        <w:spacing w:after="0" w:line="240" w:lineRule="auto"/>
        <w:ind w:left="852" w:hanging="426"/>
        <w:jc w:val="both"/>
        <w:rPr>
          <w:rFonts w:ascii="Times New Roman" w:eastAsia="Times New Roman" w:hAnsi="Times New Roman"/>
          <w:color w:val="000000"/>
          <w:sz w:val="24"/>
          <w:szCs w:val="24"/>
        </w:rPr>
      </w:pPr>
    </w:p>
    <w:p w14:paraId="65C9EDC3" w14:textId="77777777" w:rsidR="006E6B01" w:rsidRDefault="00651E6A">
      <w:pPr>
        <w:spacing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Pr>
          <w:rFonts w:ascii="Times New Roman" w:eastAsia="Times New Roman" w:hAnsi="Times New Roman"/>
          <w:sz w:val="24"/>
          <w:szCs w:val="24"/>
        </w:rPr>
        <w:t>3</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Se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v</w:t>
      </w:r>
      <w:r>
        <w:rPr>
          <w:rFonts w:ascii="Times New Roman" w:eastAsia="Times New Roman" w:hAnsi="Times New Roman"/>
          <w:color w:val="000000"/>
          <w:sz w:val="24"/>
          <w:szCs w:val="24"/>
        </w:rPr>
        <w:t xml:space="preserve">or </w:t>
      </w:r>
      <w:r>
        <w:rPr>
          <w:rFonts w:ascii="Times New Roman" w:eastAsia="Times New Roman" w:hAnsi="Times New Roman"/>
          <w:sz w:val="24"/>
          <w:szCs w:val="24"/>
        </w:rPr>
        <w:t>respecta</w:t>
      </w:r>
      <w:r>
        <w:rPr>
          <w:rFonts w:ascii="Times New Roman" w:eastAsia="Times New Roman" w:hAnsi="Times New Roman"/>
          <w:color w:val="000000"/>
          <w:sz w:val="24"/>
          <w:szCs w:val="24"/>
        </w:rPr>
        <w:t xml:space="preserve"> regulamentele interne de contractare ale partenerilor de dezvoltare.</w:t>
      </w:r>
    </w:p>
    <w:p w14:paraId="0EB33C04" w14:textId="77777777" w:rsidR="006E6B01" w:rsidRDefault="006E6B01">
      <w:pPr>
        <w:spacing w:after="0" w:line="240" w:lineRule="auto"/>
        <w:jc w:val="both"/>
        <w:rPr>
          <w:rFonts w:ascii="Times New Roman" w:eastAsia="Times New Roman" w:hAnsi="Times New Roman"/>
          <w:color w:val="000000"/>
          <w:sz w:val="24"/>
          <w:szCs w:val="24"/>
        </w:rPr>
      </w:pPr>
    </w:p>
    <w:p w14:paraId="0D1227B1" w14:textId="77777777" w:rsidR="006E6B01" w:rsidRDefault="006E6B01">
      <w:pPr>
        <w:tabs>
          <w:tab w:val="left" w:pos="480"/>
        </w:tabs>
        <w:spacing w:after="0" w:line="240" w:lineRule="auto"/>
        <w:jc w:val="both"/>
        <w:rPr>
          <w:rFonts w:ascii="Times New Roman" w:eastAsia="Times New Roman" w:hAnsi="Times New Roman"/>
          <w:sz w:val="24"/>
          <w:szCs w:val="24"/>
        </w:rPr>
      </w:pPr>
      <w:bookmarkStart w:id="5" w:name="_heading=h.3dy6vkm" w:colFirst="0" w:colLast="0"/>
      <w:bookmarkEnd w:id="5"/>
    </w:p>
    <w:p w14:paraId="0C897AA9" w14:textId="77777777" w:rsidR="006E6B01" w:rsidRDefault="00651E6A">
      <w:pPr>
        <w:tabs>
          <w:tab w:val="left" w:pos="480"/>
        </w:tabs>
        <w:spacing w:after="0" w:line="240" w:lineRule="auto"/>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2.</w:t>
      </w:r>
    </w:p>
    <w:p w14:paraId="11335234" w14:textId="77777777" w:rsidR="006E6B01" w:rsidRDefault="00651E6A">
      <w:pPr>
        <w:tabs>
          <w:tab w:val="left" w:pos="480"/>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Derularea contractului de </w:t>
      </w:r>
      <w:proofErr w:type="spellStart"/>
      <w:r>
        <w:rPr>
          <w:rFonts w:ascii="Times New Roman" w:eastAsia="Times New Roman" w:hAnsi="Times New Roman"/>
          <w:b/>
          <w:color w:val="000000"/>
          <w:sz w:val="24"/>
          <w:szCs w:val="24"/>
        </w:rPr>
        <w:t>finanţare</w:t>
      </w:r>
      <w:proofErr w:type="spellEnd"/>
      <w:r>
        <w:rPr>
          <w:rFonts w:ascii="Times New Roman" w:eastAsia="Times New Roman" w:hAnsi="Times New Roman"/>
          <w:b/>
          <w:color w:val="000000"/>
          <w:sz w:val="24"/>
          <w:szCs w:val="24"/>
        </w:rPr>
        <w:t xml:space="preserve"> </w:t>
      </w:r>
    </w:p>
    <w:p w14:paraId="78E56031" w14:textId="77777777" w:rsidR="006E6B01" w:rsidRDefault="006E6B01">
      <w:pPr>
        <w:tabs>
          <w:tab w:val="left" w:pos="480"/>
        </w:tabs>
        <w:spacing w:after="0" w:line="240" w:lineRule="auto"/>
        <w:jc w:val="center"/>
        <w:rPr>
          <w:rFonts w:ascii="Times New Roman" w:eastAsia="Times New Roman" w:hAnsi="Times New Roman"/>
          <w:sz w:val="28"/>
          <w:szCs w:val="28"/>
        </w:rPr>
      </w:pPr>
    </w:p>
    <w:p w14:paraId="12A826B3" w14:textId="77777777" w:rsidR="006E6B01" w:rsidRDefault="00651E6A">
      <w:pPr>
        <w:pBdr>
          <w:top w:val="nil"/>
          <w:left w:val="nil"/>
          <w:bottom w:val="nil"/>
          <w:right w:val="nil"/>
          <w:between w:val="nil"/>
        </w:pBdr>
        <w:shd w:val="clear" w:color="auto" w:fill="FFFFFF"/>
        <w:spacing w:after="0"/>
        <w:jc w:val="both"/>
        <w:rPr>
          <w:rFonts w:ascii="Times New Roman" w:eastAsia="Times New Roman" w:hAnsi="Times New Roman"/>
          <w:color w:val="000000"/>
          <w:sz w:val="24"/>
          <w:szCs w:val="24"/>
        </w:rPr>
      </w:pPr>
      <w:r>
        <w:rPr>
          <w:rFonts w:ascii="Times New Roman" w:eastAsia="Times New Roman" w:hAnsi="Times New Roman"/>
          <w:sz w:val="24"/>
          <w:szCs w:val="24"/>
        </w:rPr>
        <w:t>34.</w:t>
      </w:r>
      <w:r>
        <w:rPr>
          <w:rFonts w:ascii="Times New Roman" w:eastAsia="Times New Roman" w:hAnsi="Times New Roman"/>
          <w:b/>
          <w:sz w:val="24"/>
          <w:szCs w:val="24"/>
        </w:rPr>
        <w:t xml:space="preserve"> </w:t>
      </w:r>
      <w:r>
        <w:rPr>
          <w:rFonts w:ascii="Times New Roman" w:eastAsia="Times New Roman" w:hAnsi="Times New Roman"/>
          <w:color w:val="000000"/>
          <w:sz w:val="24"/>
          <w:szCs w:val="24"/>
        </w:rPr>
        <w:t xml:space="preserve">Tipul de suport oferit </w:t>
      </w:r>
      <w:r>
        <w:rPr>
          <w:rFonts w:ascii="Times New Roman" w:eastAsia="Times New Roman" w:hAnsi="Times New Roman"/>
          <w:color w:val="000000"/>
          <w:sz w:val="24"/>
          <w:szCs w:val="24"/>
        </w:rPr>
        <w:t>beneficiarilor în cadrul programului de revenire profesională:</w:t>
      </w:r>
    </w:p>
    <w:p w14:paraId="57E14DE9" w14:textId="77777777" w:rsidR="006E6B01" w:rsidRDefault="006E6B01">
      <w:pPr>
        <w:pBdr>
          <w:top w:val="nil"/>
          <w:left w:val="nil"/>
          <w:bottom w:val="nil"/>
          <w:right w:val="nil"/>
          <w:between w:val="nil"/>
        </w:pBdr>
        <w:shd w:val="clear" w:color="auto" w:fill="FFFFFF"/>
        <w:spacing w:after="0"/>
        <w:ind w:left="700"/>
        <w:jc w:val="both"/>
        <w:rPr>
          <w:rFonts w:ascii="Times New Roman" w:eastAsia="Times New Roman" w:hAnsi="Times New Roman"/>
          <w:b/>
          <w:color w:val="000000"/>
          <w:sz w:val="24"/>
          <w:szCs w:val="24"/>
        </w:rPr>
      </w:pPr>
    </w:p>
    <w:p w14:paraId="7976B5EA" w14:textId="77777777" w:rsidR="006E6B01" w:rsidRDefault="00651E6A">
      <w:pPr>
        <w:numPr>
          <w:ilvl w:val="0"/>
          <w:numId w:val="7"/>
        </w:numPr>
        <w:pBdr>
          <w:top w:val="nil"/>
          <w:left w:val="nil"/>
          <w:bottom w:val="nil"/>
          <w:right w:val="nil"/>
          <w:between w:val="nil"/>
        </w:pBdr>
        <w:shd w:val="clear" w:color="auto" w:fill="FFFFFF"/>
        <w:spacing w:after="0"/>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Acoperirea costurilor de transport internațional al beneficiarului în cadrul misiunii de revenire profesională temporară în Republica Moldova; </w:t>
      </w:r>
    </w:p>
    <w:p w14:paraId="5A2DBCC8" w14:textId="77777777" w:rsidR="006E6B01" w:rsidRDefault="00651E6A">
      <w:pPr>
        <w:pBdr>
          <w:top w:val="nil"/>
          <w:left w:val="nil"/>
          <w:bottom w:val="nil"/>
          <w:right w:val="nil"/>
          <w:between w:val="nil"/>
        </w:pBdr>
        <w:shd w:val="clear" w:color="auto" w:fill="FFFFFF"/>
        <w:spacing w:after="0"/>
        <w:ind w:left="72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NOTĂ: </w:t>
      </w:r>
      <w:r>
        <w:rPr>
          <w:rFonts w:ascii="Times New Roman" w:eastAsia="Times New Roman" w:hAnsi="Times New Roman"/>
          <w:i/>
          <w:sz w:val="24"/>
          <w:szCs w:val="24"/>
        </w:rPr>
        <w:t>Doar</w:t>
      </w:r>
      <w:r>
        <w:rPr>
          <w:rFonts w:ascii="Times New Roman" w:eastAsia="Times New Roman" w:hAnsi="Times New Roman"/>
          <w:i/>
          <w:color w:val="000000"/>
          <w:sz w:val="24"/>
          <w:szCs w:val="24"/>
        </w:rPr>
        <w:t xml:space="preserve"> costurile de transport </w:t>
      </w:r>
      <w:r>
        <w:rPr>
          <w:rFonts w:ascii="Times New Roman" w:eastAsia="Times New Roman" w:hAnsi="Times New Roman"/>
          <w:i/>
          <w:sz w:val="24"/>
          <w:szCs w:val="24"/>
        </w:rPr>
        <w:t>internațional</w:t>
      </w:r>
      <w:r>
        <w:rPr>
          <w:rFonts w:ascii="Times New Roman" w:eastAsia="Times New Roman" w:hAnsi="Times New Roman"/>
          <w:i/>
          <w:color w:val="000000"/>
          <w:sz w:val="24"/>
          <w:szCs w:val="24"/>
        </w:rPr>
        <w:t xml:space="preserve"> pentru clasa econom sunt eligibile.</w:t>
      </w:r>
    </w:p>
    <w:p w14:paraId="27B0185A" w14:textId="77777777" w:rsidR="006E6B01" w:rsidRDefault="00651E6A">
      <w:pPr>
        <w:numPr>
          <w:ilvl w:val="0"/>
          <w:numId w:val="7"/>
        </w:numPr>
        <w:pBdr>
          <w:top w:val="nil"/>
          <w:left w:val="nil"/>
          <w:bottom w:val="nil"/>
          <w:right w:val="nil"/>
          <w:between w:val="nil"/>
        </w:pBdr>
        <w:shd w:val="clear" w:color="auto" w:fill="FFFFFF"/>
        <w:spacing w:after="0"/>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Acoperirea costurilor de con</w:t>
      </w:r>
      <w:r>
        <w:rPr>
          <w:rFonts w:ascii="Times New Roman" w:eastAsia="Times New Roman" w:hAnsi="Times New Roman"/>
          <w:color w:val="000000"/>
          <w:sz w:val="24"/>
          <w:szCs w:val="24"/>
        </w:rPr>
        <w:t>sultanță/expertiză oferită de beneficiar instituției gazdă din Republica Moldova sau a costurilor de diurnă/cazare pe durata aflării în Republica Moldova, în dependență de durata vizitei și tipul de activitate profesională desfășurată în Republica Moldova;</w:t>
      </w:r>
    </w:p>
    <w:p w14:paraId="29A30A6A" w14:textId="77777777" w:rsidR="006E6B01" w:rsidRDefault="00651E6A">
      <w:pPr>
        <w:pBdr>
          <w:top w:val="nil"/>
          <w:left w:val="nil"/>
          <w:bottom w:val="nil"/>
          <w:right w:val="nil"/>
          <w:between w:val="nil"/>
        </w:pBdr>
        <w:shd w:val="clear" w:color="auto" w:fill="FFFFFF"/>
        <w:spacing w:after="0"/>
        <w:ind w:left="72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NOTĂ: DSA (</w:t>
      </w:r>
      <w:proofErr w:type="spellStart"/>
      <w:r>
        <w:rPr>
          <w:rFonts w:ascii="Times New Roman" w:eastAsia="Times New Roman" w:hAnsi="Times New Roman"/>
          <w:i/>
          <w:color w:val="000000"/>
          <w:sz w:val="24"/>
          <w:szCs w:val="24"/>
        </w:rPr>
        <w:t>Daily</w:t>
      </w:r>
      <w:proofErr w:type="spellEnd"/>
      <w:r>
        <w:rPr>
          <w:rFonts w:ascii="Times New Roman" w:eastAsia="Times New Roman" w:hAnsi="Times New Roman"/>
          <w:i/>
          <w:color w:val="000000"/>
          <w:sz w:val="24"/>
          <w:szCs w:val="24"/>
        </w:rPr>
        <w:t xml:space="preserve"> </w:t>
      </w:r>
      <w:proofErr w:type="spellStart"/>
      <w:r>
        <w:rPr>
          <w:rFonts w:ascii="Times New Roman" w:eastAsia="Times New Roman" w:hAnsi="Times New Roman"/>
          <w:i/>
          <w:color w:val="000000"/>
          <w:sz w:val="24"/>
          <w:szCs w:val="24"/>
        </w:rPr>
        <w:t>Subsistence</w:t>
      </w:r>
      <w:proofErr w:type="spellEnd"/>
      <w:r>
        <w:rPr>
          <w:rFonts w:ascii="Times New Roman" w:eastAsia="Times New Roman" w:hAnsi="Times New Roman"/>
          <w:i/>
          <w:color w:val="000000"/>
          <w:sz w:val="24"/>
          <w:szCs w:val="24"/>
        </w:rPr>
        <w:t xml:space="preserve"> </w:t>
      </w:r>
      <w:proofErr w:type="spellStart"/>
      <w:r>
        <w:rPr>
          <w:rFonts w:ascii="Times New Roman" w:eastAsia="Times New Roman" w:hAnsi="Times New Roman"/>
          <w:i/>
          <w:color w:val="000000"/>
          <w:sz w:val="24"/>
          <w:szCs w:val="24"/>
        </w:rPr>
        <w:t>Allowance</w:t>
      </w:r>
      <w:proofErr w:type="spellEnd"/>
      <w:r>
        <w:rPr>
          <w:rFonts w:ascii="Times New Roman" w:eastAsia="Times New Roman" w:hAnsi="Times New Roman"/>
          <w:i/>
          <w:color w:val="000000"/>
          <w:sz w:val="24"/>
          <w:szCs w:val="24"/>
        </w:rPr>
        <w:t xml:space="preserve">) se va aplica conform ratelor ONU pentru Moldova: </w:t>
      </w:r>
      <w:hyperlink r:id="rId11">
        <w:r>
          <w:rPr>
            <w:rFonts w:ascii="Times New Roman" w:eastAsia="Times New Roman" w:hAnsi="Times New Roman"/>
            <w:i/>
            <w:color w:val="0563C1"/>
            <w:sz w:val="24"/>
            <w:szCs w:val="24"/>
            <w:u w:val="single"/>
          </w:rPr>
          <w:t>https://www.undp.org/sites/g/files/zskgke326/files/2022-11/dsa_nov_2022</w:t>
        </w:r>
        <w:r>
          <w:rPr>
            <w:rFonts w:ascii="Times New Roman" w:eastAsia="Times New Roman" w:hAnsi="Times New Roman"/>
            <w:i/>
            <w:color w:val="0563C1"/>
            <w:sz w:val="24"/>
            <w:szCs w:val="24"/>
            <w:u w:val="single"/>
          </w:rPr>
          <w:t>.pdf</w:t>
        </w:r>
      </w:hyperlink>
    </w:p>
    <w:p w14:paraId="6ED3568D" w14:textId="77777777" w:rsidR="006E6B01" w:rsidRDefault="00651E6A">
      <w:pPr>
        <w:pBdr>
          <w:top w:val="nil"/>
          <w:left w:val="nil"/>
          <w:bottom w:val="nil"/>
          <w:right w:val="nil"/>
          <w:between w:val="nil"/>
        </w:pBdr>
        <w:shd w:val="clear" w:color="auto" w:fill="FFFFFF"/>
        <w:spacing w:after="0"/>
        <w:ind w:left="720"/>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Costurile de consultanță se vor examina de la caz la caz (în funcție de nivelul de expertiză, complexitate etc.)</w:t>
      </w:r>
    </w:p>
    <w:p w14:paraId="3CAC5B74" w14:textId="77777777" w:rsidR="006E6B01" w:rsidRDefault="00651E6A">
      <w:pPr>
        <w:numPr>
          <w:ilvl w:val="0"/>
          <w:numId w:val="7"/>
        </w:numPr>
        <w:pBdr>
          <w:top w:val="nil"/>
          <w:left w:val="nil"/>
          <w:bottom w:val="nil"/>
          <w:right w:val="nil"/>
          <w:between w:val="nil"/>
        </w:pBdr>
        <w:shd w:val="clear" w:color="auto" w:fill="FFFFFF"/>
        <w:spacing w:after="0"/>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Suport logistic și informațional pentru organizarea misiunii</w:t>
      </w:r>
      <w:r>
        <w:rPr>
          <w:rFonts w:ascii="Times New Roman" w:eastAsia="Times New Roman" w:hAnsi="Times New Roman"/>
          <w:sz w:val="24"/>
          <w:szCs w:val="24"/>
        </w:rPr>
        <w:t xml:space="preserve">, dar </w:t>
      </w:r>
      <w:r>
        <w:rPr>
          <w:rFonts w:ascii="Times New Roman" w:eastAsia="Times New Roman" w:hAnsi="Times New Roman"/>
          <w:color w:val="000000"/>
          <w:sz w:val="24"/>
          <w:szCs w:val="24"/>
        </w:rPr>
        <w:t xml:space="preserve">și în timpul misiunii de revenire profesionale în Republica Moldova.  </w:t>
      </w:r>
    </w:p>
    <w:p w14:paraId="3B3D5146" w14:textId="77777777" w:rsidR="006E6B01" w:rsidRDefault="006E6B01">
      <w:pPr>
        <w:tabs>
          <w:tab w:val="left" w:pos="480"/>
        </w:tabs>
        <w:spacing w:after="0" w:line="240" w:lineRule="auto"/>
        <w:ind w:left="284" w:hanging="284"/>
        <w:jc w:val="both"/>
        <w:rPr>
          <w:rFonts w:ascii="Times New Roman" w:eastAsia="Times New Roman" w:hAnsi="Times New Roman"/>
          <w:color w:val="000000"/>
          <w:sz w:val="24"/>
          <w:szCs w:val="24"/>
        </w:rPr>
      </w:pPr>
    </w:p>
    <w:p w14:paraId="3A63C5FE" w14:textId="77777777" w:rsidR="006E6B01" w:rsidRDefault="00651E6A">
      <w:pPr>
        <w:tabs>
          <w:tab w:val="left" w:pos="480"/>
        </w:tabs>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sz w:val="24"/>
          <w:szCs w:val="24"/>
        </w:rPr>
        <w:t>35</w:t>
      </w:r>
      <w:r>
        <w:rPr>
          <w:rFonts w:ascii="Times New Roman" w:eastAsia="Times New Roman" w:hAnsi="Times New Roman"/>
          <w:color w:val="000000"/>
          <w:sz w:val="24"/>
          <w:szCs w:val="24"/>
        </w:rPr>
        <w:t xml:space="preserve">. Obligațiile beneficiarului: </w:t>
      </w:r>
    </w:p>
    <w:p w14:paraId="20AF79C4" w14:textId="77777777" w:rsidR="006E6B01" w:rsidRDefault="00651E6A">
      <w:pPr>
        <w:tabs>
          <w:tab w:val="left" w:pos="480"/>
        </w:tabs>
        <w:spacing w:after="0" w:line="240" w:lineRule="auto"/>
        <w:ind w:hanging="14"/>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a) </w:t>
      </w:r>
      <w:r>
        <w:rPr>
          <w:rFonts w:ascii="Times New Roman" w:eastAsia="Times New Roman" w:hAnsi="Times New Roman"/>
          <w:color w:val="000000"/>
          <w:sz w:val="24"/>
          <w:szCs w:val="24"/>
        </w:rPr>
        <w:t xml:space="preserve">Beneficiarul va remite finanțatorului rapoarte narative intermediare (pentru misiunile cu o durată mai mare de 2 săptămâni) privind activitățile realizate, contrasemnate de un reprezentant al instituției </w:t>
      </w:r>
      <w:r>
        <w:rPr>
          <w:rFonts w:ascii="Times New Roman" w:eastAsia="Times New Roman" w:hAnsi="Times New Roman"/>
          <w:sz w:val="24"/>
          <w:szCs w:val="24"/>
        </w:rPr>
        <w:t xml:space="preserve">partener </w:t>
      </w:r>
      <w:r>
        <w:rPr>
          <w:rFonts w:ascii="Times New Roman" w:eastAsia="Times New Roman" w:hAnsi="Times New Roman"/>
          <w:color w:val="000000"/>
          <w:sz w:val="24"/>
          <w:szCs w:val="24"/>
        </w:rPr>
        <w:t>din Mo</w:t>
      </w:r>
      <w:r>
        <w:rPr>
          <w:rFonts w:ascii="Times New Roman" w:eastAsia="Times New Roman" w:hAnsi="Times New Roman"/>
          <w:color w:val="000000"/>
          <w:sz w:val="24"/>
          <w:szCs w:val="24"/>
        </w:rPr>
        <w:t xml:space="preserve">ldova și alte acte justificative solicitate de finanțator, în dependență de tipul contractului încheiat cu </w:t>
      </w:r>
      <w:r>
        <w:rPr>
          <w:rFonts w:ascii="Times New Roman" w:eastAsia="Times New Roman" w:hAnsi="Times New Roman"/>
          <w:color w:val="000000"/>
          <w:sz w:val="24"/>
          <w:szCs w:val="24"/>
        </w:rPr>
        <w:lastRenderedPageBreak/>
        <w:t xml:space="preserve">finanțatorul; pentru misiunile de până la 2 săptămâni, va fi prezentat doar raportul narativ final, potrivit punctului (b) de mai jos. </w:t>
      </w:r>
    </w:p>
    <w:p w14:paraId="06DF1B8A" w14:textId="77777777" w:rsidR="006E6B01" w:rsidRDefault="006E6B01">
      <w:pPr>
        <w:tabs>
          <w:tab w:val="left" w:pos="480"/>
        </w:tabs>
        <w:spacing w:after="0" w:line="240" w:lineRule="auto"/>
        <w:ind w:hanging="14"/>
        <w:jc w:val="both"/>
        <w:rPr>
          <w:rFonts w:ascii="Times New Roman" w:eastAsia="Times New Roman" w:hAnsi="Times New Roman"/>
          <w:color w:val="000000"/>
          <w:sz w:val="24"/>
          <w:szCs w:val="24"/>
          <w:highlight w:val="white"/>
        </w:rPr>
      </w:pPr>
    </w:p>
    <w:p w14:paraId="38302D9D" w14:textId="77777777" w:rsidR="006E6B01" w:rsidRDefault="00651E6A">
      <w:pPr>
        <w:tabs>
          <w:tab w:val="left" w:pos="480"/>
        </w:tabs>
        <w:spacing w:after="0" w:line="240" w:lineRule="auto"/>
        <w:ind w:hanging="14"/>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b) </w:t>
      </w:r>
      <w:r>
        <w:rPr>
          <w:rFonts w:ascii="Times New Roman" w:eastAsia="Times New Roman" w:hAnsi="Times New Roman"/>
          <w:sz w:val="24"/>
          <w:szCs w:val="24"/>
        </w:rPr>
        <w:t>după term</w:t>
      </w:r>
      <w:r>
        <w:rPr>
          <w:rFonts w:ascii="Times New Roman" w:eastAsia="Times New Roman" w:hAnsi="Times New Roman"/>
          <w:sz w:val="24"/>
          <w:szCs w:val="24"/>
        </w:rPr>
        <w:t>inarea misiunii (inclusiv a misiunii de 2 săptămâni) de revenire temporară în Republica Moldova, beneficiarul va elabora și remite în termen de 5 zile lucrătoare un raport narativ final, unde va descrie activitățile realizate, inclusiv din perspectiva tran</w:t>
      </w:r>
      <w:r>
        <w:rPr>
          <w:rFonts w:ascii="Times New Roman" w:eastAsia="Times New Roman" w:hAnsi="Times New Roman"/>
          <w:sz w:val="24"/>
          <w:szCs w:val="24"/>
        </w:rPr>
        <w:t xml:space="preserve">sferului de cunoștințe și a know-how realizat, impedimentele întâmpinate precum și recomandările de îmbunătățire a programului; </w:t>
      </w:r>
    </w:p>
    <w:p w14:paraId="2B52A785" w14:textId="77777777" w:rsidR="006E6B01" w:rsidRDefault="006E6B01">
      <w:pPr>
        <w:tabs>
          <w:tab w:val="left" w:pos="480"/>
        </w:tabs>
        <w:spacing w:after="0" w:line="240" w:lineRule="auto"/>
        <w:ind w:hanging="14"/>
        <w:jc w:val="both"/>
        <w:rPr>
          <w:rFonts w:ascii="Times New Roman" w:eastAsia="Times New Roman" w:hAnsi="Times New Roman"/>
          <w:sz w:val="24"/>
          <w:szCs w:val="24"/>
        </w:rPr>
      </w:pPr>
    </w:p>
    <w:p w14:paraId="1CF157BC" w14:textId="77777777" w:rsidR="006E6B01" w:rsidRDefault="00651E6A">
      <w:pPr>
        <w:tabs>
          <w:tab w:val="left" w:pos="480"/>
        </w:tabs>
        <w:spacing w:after="0" w:line="240" w:lineRule="auto"/>
        <w:ind w:hanging="14"/>
        <w:jc w:val="both"/>
        <w:rPr>
          <w:rFonts w:ascii="Times New Roman" w:eastAsia="Times New Roman" w:hAnsi="Times New Roman"/>
          <w:sz w:val="24"/>
          <w:szCs w:val="24"/>
        </w:rPr>
      </w:pPr>
      <w:r>
        <w:rPr>
          <w:rFonts w:ascii="Times New Roman" w:eastAsia="Times New Roman" w:hAnsi="Times New Roman"/>
          <w:sz w:val="24"/>
          <w:szCs w:val="24"/>
        </w:rPr>
        <w:t xml:space="preserve">c) la finalul programului, beneficiarul va participa la evaluarea programului, prin completarea unui chestionar de evaluare a </w:t>
      </w:r>
      <w:r>
        <w:rPr>
          <w:rFonts w:ascii="Times New Roman" w:eastAsia="Times New Roman" w:hAnsi="Times New Roman"/>
          <w:sz w:val="24"/>
          <w:szCs w:val="24"/>
        </w:rPr>
        <w:t xml:space="preserve">impactului programului, precum și prin participarea la ședința de prezentare și discutare a rezultatelor programului. </w:t>
      </w:r>
      <w:r>
        <w:rPr>
          <w:rFonts w:ascii="Times New Roman" w:eastAsia="Times New Roman" w:hAnsi="Times New Roman"/>
          <w:sz w:val="24"/>
          <w:szCs w:val="24"/>
        </w:rPr>
        <w:br/>
      </w:r>
    </w:p>
    <w:p w14:paraId="71BF8689" w14:textId="77777777" w:rsidR="006E6B01" w:rsidRDefault="00651E6A">
      <w:pPr>
        <w:tabs>
          <w:tab w:val="left" w:pos="480"/>
        </w:tabs>
        <w:spacing w:after="0" w:line="240" w:lineRule="auto"/>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3.</w:t>
      </w:r>
    </w:p>
    <w:p w14:paraId="5B991B4C" w14:textId="77777777" w:rsidR="006E6B01" w:rsidRDefault="00651E6A">
      <w:pPr>
        <w:tabs>
          <w:tab w:val="left" w:pos="480"/>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Vizibilitate  </w:t>
      </w:r>
    </w:p>
    <w:p w14:paraId="1BB9113F" w14:textId="77777777" w:rsidR="006E6B01" w:rsidRDefault="006E6B01">
      <w:pPr>
        <w:spacing w:after="0" w:line="240" w:lineRule="auto"/>
        <w:ind w:left="426"/>
        <w:jc w:val="both"/>
        <w:rPr>
          <w:rFonts w:ascii="Times New Roman" w:eastAsia="Times New Roman" w:hAnsi="Times New Roman"/>
          <w:sz w:val="24"/>
          <w:szCs w:val="24"/>
        </w:rPr>
      </w:pPr>
    </w:p>
    <w:p w14:paraId="25D7612D" w14:textId="77777777" w:rsidR="006E6B01" w:rsidRDefault="00651E6A">
      <w:pPr>
        <w:tabs>
          <w:tab w:val="left" w:pos="480"/>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36. Beneficiarul va participa la campania de promovare a rezultatelor programului, organizată de BRD și de </w:t>
      </w:r>
      <w:r>
        <w:rPr>
          <w:rFonts w:ascii="Times New Roman" w:eastAsia="Times New Roman" w:hAnsi="Times New Roman"/>
          <w:sz w:val="24"/>
          <w:szCs w:val="24"/>
        </w:rPr>
        <w:t>partenerii de dezvoltare. Instrucțiunile relevante vor fi transmise persoanelor selectate.</w:t>
      </w:r>
    </w:p>
    <w:p w14:paraId="52B7B32B" w14:textId="77777777" w:rsidR="006E6B01" w:rsidRDefault="006E6B01">
      <w:pPr>
        <w:tabs>
          <w:tab w:val="left" w:pos="480"/>
        </w:tabs>
        <w:spacing w:after="0" w:line="240" w:lineRule="auto"/>
        <w:jc w:val="center"/>
        <w:rPr>
          <w:rFonts w:ascii="Times New Roman" w:eastAsia="Times New Roman" w:hAnsi="Times New Roman"/>
          <w:b/>
          <w:color w:val="000000"/>
          <w:sz w:val="24"/>
          <w:szCs w:val="24"/>
        </w:rPr>
      </w:pPr>
    </w:p>
    <w:p w14:paraId="6C615ED2" w14:textId="77777777" w:rsidR="006E6B01" w:rsidRDefault="00651E6A">
      <w:pPr>
        <w:tabs>
          <w:tab w:val="left" w:pos="480"/>
        </w:tabs>
        <w:spacing w:after="0" w:line="240" w:lineRule="auto"/>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Secţiunea</w:t>
      </w:r>
      <w:proofErr w:type="spellEnd"/>
      <w:r>
        <w:rPr>
          <w:rFonts w:ascii="Times New Roman" w:eastAsia="Times New Roman" w:hAnsi="Times New Roman"/>
          <w:b/>
          <w:color w:val="000000"/>
          <w:sz w:val="24"/>
          <w:szCs w:val="24"/>
        </w:rPr>
        <w:t xml:space="preserve"> 4.</w:t>
      </w:r>
    </w:p>
    <w:p w14:paraId="6E7F9533" w14:textId="77777777" w:rsidR="006E6B01" w:rsidRDefault="00651E6A">
      <w:pPr>
        <w:tabs>
          <w:tab w:val="left" w:pos="480"/>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Monitorizarea, evaluarea și raportarea  </w:t>
      </w:r>
    </w:p>
    <w:p w14:paraId="2F8BA98F" w14:textId="77777777" w:rsidR="006E6B01" w:rsidRDefault="006E6B01">
      <w:pPr>
        <w:tabs>
          <w:tab w:val="left" w:pos="480"/>
        </w:tabs>
        <w:spacing w:after="0" w:line="240" w:lineRule="auto"/>
        <w:jc w:val="center"/>
        <w:rPr>
          <w:rFonts w:ascii="Times New Roman" w:eastAsia="Times New Roman" w:hAnsi="Times New Roman"/>
          <w:b/>
          <w:sz w:val="28"/>
          <w:szCs w:val="28"/>
        </w:rPr>
      </w:pPr>
    </w:p>
    <w:p w14:paraId="1BF4994F" w14:textId="77777777" w:rsidR="006E6B01" w:rsidRDefault="00651E6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37. Procesul de monitorizare a programului este realizat de către BRD în comun cu partenerii de dezvoltare. </w:t>
      </w:r>
    </w:p>
    <w:p w14:paraId="11AA34AF" w14:textId="77777777" w:rsidR="006E6B01" w:rsidRDefault="006E6B01">
      <w:pPr>
        <w:spacing w:after="0" w:line="240" w:lineRule="auto"/>
        <w:ind w:left="426" w:hanging="426"/>
        <w:jc w:val="both"/>
        <w:rPr>
          <w:rFonts w:ascii="Times New Roman" w:eastAsia="Times New Roman" w:hAnsi="Times New Roman"/>
          <w:sz w:val="24"/>
          <w:szCs w:val="24"/>
        </w:rPr>
      </w:pPr>
    </w:p>
    <w:p w14:paraId="49B3CDE7" w14:textId="77777777" w:rsidR="006E6B01" w:rsidRDefault="00651E6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38. Evaluarea programului se face de către BRD, prin elaborarea unui raport anual privind implementarea programului.</w:t>
      </w:r>
    </w:p>
    <w:p w14:paraId="11EEF6D4" w14:textId="77777777" w:rsidR="006E6B01" w:rsidRDefault="006E6B01">
      <w:pPr>
        <w:tabs>
          <w:tab w:val="left" w:pos="709"/>
        </w:tabs>
        <w:spacing w:after="0" w:line="240" w:lineRule="auto"/>
        <w:jc w:val="both"/>
        <w:rPr>
          <w:rFonts w:ascii="Times New Roman" w:eastAsia="Times New Roman" w:hAnsi="Times New Roman"/>
          <w:sz w:val="24"/>
          <w:szCs w:val="24"/>
        </w:rPr>
      </w:pPr>
    </w:p>
    <w:p w14:paraId="177FE9AD" w14:textId="77777777" w:rsidR="006E6B01" w:rsidRDefault="006E6B01">
      <w:pPr>
        <w:spacing w:after="0" w:line="240" w:lineRule="auto"/>
        <w:jc w:val="both"/>
        <w:rPr>
          <w:rFonts w:ascii="Times New Roman" w:eastAsia="Times New Roman" w:hAnsi="Times New Roman"/>
          <w:sz w:val="24"/>
          <w:szCs w:val="24"/>
        </w:rPr>
      </w:pPr>
    </w:p>
    <w:p w14:paraId="21345057" w14:textId="77777777" w:rsidR="006E6B01" w:rsidRDefault="00651E6A">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Capitolul V. Dispoziții finale</w:t>
      </w:r>
    </w:p>
    <w:p w14:paraId="6EFADFD0" w14:textId="77777777" w:rsidR="006E6B01" w:rsidRDefault="006E6B01">
      <w:pPr>
        <w:spacing w:after="0" w:line="240" w:lineRule="auto"/>
        <w:jc w:val="center"/>
        <w:rPr>
          <w:rFonts w:ascii="Times New Roman" w:eastAsia="Times New Roman" w:hAnsi="Times New Roman"/>
          <w:color w:val="000000"/>
          <w:sz w:val="24"/>
          <w:szCs w:val="24"/>
        </w:rPr>
      </w:pPr>
    </w:p>
    <w:p w14:paraId="29690FF9" w14:textId="77777777" w:rsidR="006E6B01" w:rsidRDefault="00651E6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w:t>
      </w:r>
      <w:r>
        <w:rPr>
          <w:rFonts w:ascii="Times New Roman" w:eastAsia="Times New Roman" w:hAnsi="Times New Roman"/>
          <w:sz w:val="24"/>
          <w:szCs w:val="24"/>
        </w:rPr>
        <w:t>39</w:t>
      </w:r>
      <w:r>
        <w:rPr>
          <w:rFonts w:ascii="Times New Roman" w:eastAsia="Times New Roman" w:hAnsi="Times New Roman"/>
          <w:color w:val="000000"/>
          <w:sz w:val="24"/>
          <w:szCs w:val="24"/>
        </w:rPr>
        <w:t>. Prezentul regulament se completează cu prevederile legale în vigoare.</w:t>
      </w:r>
    </w:p>
    <w:p w14:paraId="3E967C07" w14:textId="77777777" w:rsidR="006E6B01" w:rsidRDefault="00651E6A">
      <w:pPr>
        <w:spacing w:after="0" w:line="240" w:lineRule="auto"/>
        <w:ind w:left="450" w:hanging="45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sz w:val="24"/>
          <w:szCs w:val="24"/>
        </w:rPr>
        <w:t>40</w:t>
      </w:r>
      <w:r>
        <w:rPr>
          <w:rFonts w:ascii="Times New Roman" w:eastAsia="Times New Roman" w:hAnsi="Times New Roman"/>
          <w:color w:val="000000"/>
          <w:sz w:val="24"/>
          <w:szCs w:val="24"/>
        </w:rPr>
        <w:t xml:space="preserve">. Anexele </w:t>
      </w:r>
      <w:r>
        <w:rPr>
          <w:rFonts w:ascii="Times New Roman" w:eastAsia="Times New Roman" w:hAnsi="Times New Roman"/>
          <w:color w:val="000000"/>
          <w:sz w:val="24"/>
          <w:szCs w:val="24"/>
        </w:rPr>
        <w:t>următoare fac parte integrantă din prezentul regulament.</w:t>
      </w:r>
    </w:p>
    <w:p w14:paraId="2E20F7B4" w14:textId="77777777" w:rsidR="006E6B01" w:rsidRDefault="006E6B01">
      <w:pPr>
        <w:spacing w:after="0" w:line="240" w:lineRule="auto"/>
        <w:jc w:val="both"/>
        <w:rPr>
          <w:rFonts w:ascii="Times New Roman" w:eastAsia="Times New Roman" w:hAnsi="Times New Roman"/>
          <w:sz w:val="28"/>
          <w:szCs w:val="28"/>
        </w:rPr>
      </w:pPr>
    </w:p>
    <w:p w14:paraId="41CB8217" w14:textId="77777777" w:rsidR="006E6B01" w:rsidRDefault="006E6B01">
      <w:pPr>
        <w:tabs>
          <w:tab w:val="left" w:pos="8970"/>
        </w:tabs>
        <w:spacing w:after="200" w:line="276" w:lineRule="auto"/>
        <w:rPr>
          <w:rFonts w:ascii="Times New Roman" w:eastAsia="Times New Roman" w:hAnsi="Times New Roman"/>
        </w:rPr>
      </w:pPr>
    </w:p>
    <w:p w14:paraId="374A940F" w14:textId="77777777" w:rsidR="006E6B01" w:rsidRDefault="006E6B01">
      <w:pPr>
        <w:tabs>
          <w:tab w:val="left" w:pos="8970"/>
        </w:tabs>
        <w:spacing w:after="200" w:line="276" w:lineRule="auto"/>
        <w:rPr>
          <w:rFonts w:ascii="Times New Roman" w:eastAsia="Times New Roman" w:hAnsi="Times New Roman"/>
        </w:rPr>
      </w:pPr>
    </w:p>
    <w:p w14:paraId="431EC5E9" w14:textId="77777777" w:rsidR="006E6B01" w:rsidRDefault="006E6B01">
      <w:pPr>
        <w:tabs>
          <w:tab w:val="left" w:pos="8970"/>
        </w:tabs>
        <w:spacing w:after="200" w:line="276" w:lineRule="auto"/>
        <w:rPr>
          <w:rFonts w:ascii="Times New Roman" w:eastAsia="Times New Roman" w:hAnsi="Times New Roman"/>
        </w:rPr>
      </w:pPr>
    </w:p>
    <w:p w14:paraId="0E9B59E8" w14:textId="77777777" w:rsidR="006E6B01" w:rsidRDefault="006E6B01">
      <w:pPr>
        <w:tabs>
          <w:tab w:val="left" w:pos="8970"/>
        </w:tabs>
        <w:spacing w:after="200" w:line="276" w:lineRule="auto"/>
        <w:rPr>
          <w:rFonts w:ascii="Times New Roman" w:eastAsia="Times New Roman" w:hAnsi="Times New Roman"/>
        </w:rPr>
      </w:pPr>
    </w:p>
    <w:p w14:paraId="78D4E016" w14:textId="77777777" w:rsidR="006E6B01" w:rsidRDefault="006E6B01">
      <w:pPr>
        <w:tabs>
          <w:tab w:val="left" w:pos="8970"/>
        </w:tabs>
        <w:spacing w:after="200" w:line="276" w:lineRule="auto"/>
        <w:rPr>
          <w:rFonts w:ascii="Times New Roman" w:eastAsia="Times New Roman" w:hAnsi="Times New Roman"/>
        </w:rPr>
      </w:pPr>
    </w:p>
    <w:p w14:paraId="19A59EC9" w14:textId="77777777" w:rsidR="006E6B01" w:rsidRDefault="006E6B01">
      <w:pPr>
        <w:tabs>
          <w:tab w:val="left" w:pos="8970"/>
        </w:tabs>
        <w:spacing w:after="200" w:line="276" w:lineRule="auto"/>
        <w:rPr>
          <w:rFonts w:ascii="Times New Roman" w:eastAsia="Times New Roman" w:hAnsi="Times New Roman"/>
        </w:rPr>
      </w:pPr>
    </w:p>
    <w:p w14:paraId="01C942FD" w14:textId="77777777" w:rsidR="006E6B01" w:rsidRDefault="006E6B01">
      <w:pPr>
        <w:tabs>
          <w:tab w:val="left" w:pos="8970"/>
        </w:tabs>
        <w:spacing w:after="200" w:line="276" w:lineRule="auto"/>
        <w:rPr>
          <w:rFonts w:ascii="Times New Roman" w:eastAsia="Times New Roman" w:hAnsi="Times New Roman"/>
        </w:rPr>
      </w:pPr>
    </w:p>
    <w:p w14:paraId="211B9FB5" w14:textId="77777777" w:rsidR="006E6B01" w:rsidRDefault="006E6B01">
      <w:pPr>
        <w:tabs>
          <w:tab w:val="left" w:pos="8970"/>
        </w:tabs>
        <w:spacing w:after="200" w:line="276" w:lineRule="auto"/>
        <w:rPr>
          <w:rFonts w:ascii="Times New Roman" w:eastAsia="Times New Roman" w:hAnsi="Times New Roman"/>
        </w:rPr>
      </w:pPr>
    </w:p>
    <w:p w14:paraId="3BCA9449" w14:textId="77777777" w:rsidR="006E6B01" w:rsidRDefault="006E6B01">
      <w:pPr>
        <w:tabs>
          <w:tab w:val="left" w:pos="8970"/>
        </w:tabs>
        <w:spacing w:after="200" w:line="276" w:lineRule="auto"/>
        <w:rPr>
          <w:rFonts w:ascii="Times New Roman" w:eastAsia="Times New Roman" w:hAnsi="Times New Roman"/>
        </w:rPr>
      </w:pPr>
    </w:p>
    <w:p w14:paraId="65A78178" w14:textId="77777777" w:rsidR="006E6B01" w:rsidRDefault="006E6B01">
      <w:pPr>
        <w:tabs>
          <w:tab w:val="left" w:pos="8970"/>
        </w:tabs>
        <w:spacing w:after="200" w:line="276" w:lineRule="auto"/>
        <w:rPr>
          <w:rFonts w:ascii="Times New Roman" w:eastAsia="Times New Roman" w:hAnsi="Times New Roman"/>
        </w:rPr>
      </w:pPr>
    </w:p>
    <w:p w14:paraId="661EC756" w14:textId="77777777" w:rsidR="006E6B01" w:rsidRDefault="006E6B01">
      <w:pPr>
        <w:tabs>
          <w:tab w:val="left" w:pos="540"/>
          <w:tab w:val="left" w:pos="13395"/>
        </w:tabs>
        <w:spacing w:after="48"/>
        <w:ind w:left="900"/>
        <w:rPr>
          <w:rFonts w:ascii="Times New Roman" w:eastAsia="Times New Roman" w:hAnsi="Times New Roman"/>
          <w:sz w:val="16"/>
          <w:szCs w:val="16"/>
        </w:rPr>
      </w:pPr>
    </w:p>
    <w:p w14:paraId="45D219EA" w14:textId="77777777" w:rsidR="006E6B01" w:rsidRDefault="00651E6A">
      <w:pPr>
        <w:tabs>
          <w:tab w:val="left" w:pos="8970"/>
        </w:tabs>
        <w:spacing w:after="200" w:line="276" w:lineRule="auto"/>
        <w:jc w:val="right"/>
        <w:rPr>
          <w:rFonts w:ascii="Times New Roman" w:eastAsia="Times New Roman" w:hAnsi="Times New Roman"/>
          <w:b/>
        </w:rPr>
      </w:pPr>
      <w:r>
        <w:rPr>
          <w:rFonts w:ascii="Times New Roman" w:eastAsia="Times New Roman" w:hAnsi="Times New Roman"/>
          <w:b/>
        </w:rPr>
        <w:t xml:space="preserve">Anexa A </w:t>
      </w:r>
    </w:p>
    <w:p w14:paraId="28390086" w14:textId="77777777" w:rsidR="006E6B01" w:rsidRDefault="00651E6A">
      <w:pPr>
        <w:spacing w:after="200" w:line="276" w:lineRule="auto"/>
        <w:jc w:val="center"/>
        <w:rPr>
          <w:rFonts w:ascii="Times New Roman" w:eastAsia="Times New Roman" w:hAnsi="Times New Roman"/>
        </w:rPr>
      </w:pPr>
      <w:r>
        <w:rPr>
          <w:rFonts w:ascii="Times New Roman" w:eastAsia="Times New Roman" w:hAnsi="Times New Roman"/>
        </w:rPr>
        <w:t xml:space="preserve">                                                                                                                                                                                                    </w:t>
      </w:r>
    </w:p>
    <w:p w14:paraId="2DD5D857" w14:textId="77777777" w:rsidR="006E6B01" w:rsidRDefault="00651E6A">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FORMULAR DE APLICARE</w:t>
      </w:r>
    </w:p>
    <w:p w14:paraId="7FD95C44" w14:textId="77777777" w:rsidR="006E6B01" w:rsidRDefault="00651E6A">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ÎN CADRUL PROGRAMUL</w:t>
      </w:r>
      <w:r>
        <w:rPr>
          <w:rFonts w:ascii="Times New Roman" w:eastAsia="Times New Roman" w:hAnsi="Times New Roman"/>
          <w:b/>
          <w:sz w:val="20"/>
          <w:szCs w:val="20"/>
        </w:rPr>
        <w:t>UI</w:t>
      </w:r>
      <w:r>
        <w:rPr>
          <w:rFonts w:ascii="Times New Roman" w:eastAsia="Times New Roman" w:hAnsi="Times New Roman"/>
          <w:b/>
          <w:color w:val="000000"/>
          <w:sz w:val="20"/>
          <w:szCs w:val="20"/>
        </w:rPr>
        <w:t xml:space="preserve"> </w:t>
      </w:r>
      <w:r>
        <w:rPr>
          <w:rFonts w:ascii="Times New Roman" w:eastAsia="Times New Roman" w:hAnsi="Times New Roman"/>
          <w:b/>
          <w:sz w:val="20"/>
          <w:szCs w:val="20"/>
        </w:rPr>
        <w:t>DE SUSȚINERE A R</w:t>
      </w:r>
      <w:r>
        <w:rPr>
          <w:rFonts w:ascii="Times New Roman" w:eastAsia="Times New Roman" w:hAnsi="Times New Roman"/>
          <w:b/>
          <w:sz w:val="20"/>
          <w:szCs w:val="20"/>
        </w:rPr>
        <w:t>EVENIRII DE SCURTĂ DURATĂ A MEMBRILOR DIASPOREI CU EXPERIENȚĂ PROFESIONALĂ AVANSATĂ</w:t>
      </w:r>
    </w:p>
    <w:p w14:paraId="50B594AA" w14:textId="77777777" w:rsidR="006E6B01" w:rsidRDefault="006E6B01">
      <w:pPr>
        <w:spacing w:after="0" w:line="240" w:lineRule="auto"/>
        <w:rPr>
          <w:rFonts w:ascii="Times New Roman" w:eastAsia="Times New Roman" w:hAnsi="Times New Roman"/>
          <w:b/>
          <w:color w:val="000000"/>
          <w:sz w:val="20"/>
          <w:szCs w:val="20"/>
        </w:rPr>
      </w:pPr>
    </w:p>
    <w:p w14:paraId="61151041" w14:textId="77777777" w:rsidR="006E6B01" w:rsidRDefault="00651E6A">
      <w:pPr>
        <w:spacing w:after="0" w:line="240"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INFORMAȚII GENERALE</w:t>
      </w:r>
    </w:p>
    <w:tbl>
      <w:tblPr>
        <w:tblStyle w:val="af5"/>
        <w:tblW w:w="110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0"/>
        <w:gridCol w:w="7246"/>
      </w:tblGrid>
      <w:tr w:rsidR="006E6B01" w14:paraId="11EA85B9" w14:textId="77777777">
        <w:tc>
          <w:tcPr>
            <w:tcW w:w="3800" w:type="dxa"/>
          </w:tcPr>
          <w:p w14:paraId="001D66EF" w14:textId="77777777" w:rsidR="006E6B01" w:rsidRDefault="006E6B01">
            <w:pPr>
              <w:tabs>
                <w:tab w:val="left" w:pos="1050"/>
              </w:tabs>
              <w:spacing w:after="48" w:line="276" w:lineRule="auto"/>
              <w:rPr>
                <w:rFonts w:ascii="Times New Roman" w:eastAsia="Times New Roman" w:hAnsi="Times New Roman"/>
                <w:b/>
                <w:color w:val="000000"/>
                <w:sz w:val="16"/>
                <w:szCs w:val="16"/>
              </w:rPr>
            </w:pPr>
          </w:p>
        </w:tc>
        <w:tc>
          <w:tcPr>
            <w:tcW w:w="7246" w:type="dxa"/>
          </w:tcPr>
          <w:p w14:paraId="03027FB9"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7E2E988B" w14:textId="77777777">
        <w:tc>
          <w:tcPr>
            <w:tcW w:w="3800" w:type="dxa"/>
          </w:tcPr>
          <w:p w14:paraId="6D18BDD2"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NUMELE CANDIDATULUI</w:t>
            </w:r>
          </w:p>
        </w:tc>
        <w:tc>
          <w:tcPr>
            <w:tcW w:w="7246" w:type="dxa"/>
          </w:tcPr>
          <w:p w14:paraId="69370102"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7BDF8DF2" w14:textId="77777777">
        <w:tc>
          <w:tcPr>
            <w:tcW w:w="3800" w:type="dxa"/>
          </w:tcPr>
          <w:p w14:paraId="5C9EFF23"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sz w:val="16"/>
                <w:szCs w:val="16"/>
              </w:rPr>
              <w:t>ȚARA DE ORIGINE / NAȘTERE</w:t>
            </w:r>
          </w:p>
        </w:tc>
        <w:tc>
          <w:tcPr>
            <w:tcW w:w="7246" w:type="dxa"/>
          </w:tcPr>
          <w:p w14:paraId="5AAEB841"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2812C97A" w14:textId="77777777">
        <w:tc>
          <w:tcPr>
            <w:tcW w:w="3800" w:type="dxa"/>
          </w:tcPr>
          <w:p w14:paraId="4A55722D" w14:textId="77777777" w:rsidR="006E6B01" w:rsidRDefault="00651E6A">
            <w:pPr>
              <w:tabs>
                <w:tab w:val="left" w:pos="1050"/>
              </w:tabs>
              <w:spacing w:after="48" w:line="276" w:lineRule="auto"/>
              <w:rPr>
                <w:rFonts w:ascii="Times New Roman" w:eastAsia="Times New Roman" w:hAnsi="Times New Roman"/>
                <w:b/>
                <w:sz w:val="16"/>
                <w:szCs w:val="16"/>
              </w:rPr>
            </w:pPr>
            <w:r>
              <w:rPr>
                <w:rFonts w:ascii="Times New Roman" w:eastAsia="Times New Roman" w:hAnsi="Times New Roman"/>
                <w:b/>
                <w:sz w:val="16"/>
                <w:szCs w:val="16"/>
              </w:rPr>
              <w:t xml:space="preserve">ȚARA DE REȘEDINȚĂ CURENTĂ / </w:t>
            </w:r>
          </w:p>
          <w:p w14:paraId="4B0A0C87" w14:textId="77777777" w:rsidR="006E6B01" w:rsidRDefault="00651E6A">
            <w:pPr>
              <w:tabs>
                <w:tab w:val="left" w:pos="1050"/>
              </w:tabs>
              <w:spacing w:after="48" w:line="276" w:lineRule="auto"/>
              <w:rPr>
                <w:rFonts w:ascii="Times New Roman" w:eastAsia="Times New Roman" w:hAnsi="Times New Roman"/>
                <w:b/>
                <w:sz w:val="16"/>
                <w:szCs w:val="16"/>
              </w:rPr>
            </w:pPr>
            <w:r>
              <w:rPr>
                <w:rFonts w:ascii="Times New Roman" w:eastAsia="Times New Roman" w:hAnsi="Times New Roman"/>
                <w:b/>
                <w:sz w:val="16"/>
                <w:szCs w:val="16"/>
              </w:rPr>
              <w:t>ȚARA DE ACTIVITATE PROFESIONALĂ (DACĂ DIFERĂ)</w:t>
            </w:r>
          </w:p>
        </w:tc>
        <w:tc>
          <w:tcPr>
            <w:tcW w:w="7246" w:type="dxa"/>
          </w:tcPr>
          <w:p w14:paraId="5B8F6B43"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62FB4C9B" w14:textId="77777777">
        <w:tc>
          <w:tcPr>
            <w:tcW w:w="3800" w:type="dxa"/>
          </w:tcPr>
          <w:p w14:paraId="73C80284" w14:textId="77777777" w:rsidR="006E6B01" w:rsidRDefault="00651E6A">
            <w:pPr>
              <w:spacing w:after="0" w:line="240" w:lineRule="auto"/>
              <w:jc w:val="both"/>
              <w:rPr>
                <w:rFonts w:ascii="Times New Roman" w:eastAsia="Times New Roman" w:hAnsi="Times New Roman"/>
                <w:b/>
                <w:sz w:val="16"/>
                <w:szCs w:val="16"/>
              </w:rPr>
            </w:pPr>
            <w:r>
              <w:rPr>
                <w:rFonts w:ascii="Times New Roman" w:eastAsia="Times New Roman" w:hAnsi="Times New Roman"/>
                <w:b/>
                <w:sz w:val="16"/>
                <w:szCs w:val="16"/>
              </w:rPr>
              <w:t xml:space="preserve">EXPERIENȚA DE </w:t>
            </w:r>
            <w:r>
              <w:rPr>
                <w:rFonts w:ascii="Times New Roman" w:eastAsia="Times New Roman" w:hAnsi="Times New Roman"/>
                <w:b/>
                <w:sz w:val="16"/>
                <w:szCs w:val="16"/>
              </w:rPr>
              <w:t>MUNCĂ ACUMULATĂ PESTE HOTARE (ÎN LUNI SAU ANI)</w:t>
            </w:r>
          </w:p>
        </w:tc>
        <w:tc>
          <w:tcPr>
            <w:tcW w:w="7246" w:type="dxa"/>
          </w:tcPr>
          <w:p w14:paraId="5B1580CE"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493ED4EA" w14:textId="77777777">
        <w:tc>
          <w:tcPr>
            <w:tcW w:w="3800" w:type="dxa"/>
          </w:tcPr>
          <w:p w14:paraId="5DB6B41E"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 xml:space="preserve">LOCUL DE MUNCĂ (INSTITUȚIA ANGAJATOARE) </w:t>
            </w:r>
            <w:r>
              <w:rPr>
                <w:rFonts w:ascii="Times New Roman" w:eastAsia="Times New Roman" w:hAnsi="Times New Roman"/>
                <w:b/>
                <w:sz w:val="16"/>
                <w:szCs w:val="16"/>
              </w:rPr>
              <w:t>DE PESTE HOTARE</w:t>
            </w:r>
          </w:p>
        </w:tc>
        <w:tc>
          <w:tcPr>
            <w:tcW w:w="7246" w:type="dxa"/>
          </w:tcPr>
          <w:p w14:paraId="4528CC9F"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25D8CA3A" w14:textId="77777777">
        <w:tc>
          <w:tcPr>
            <w:tcW w:w="3800" w:type="dxa"/>
          </w:tcPr>
          <w:p w14:paraId="0A7AF718"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DOMENIUL DE ACTIVITATE PROFESIONALĂ</w:t>
            </w:r>
          </w:p>
        </w:tc>
        <w:tc>
          <w:tcPr>
            <w:tcW w:w="7246" w:type="dxa"/>
          </w:tcPr>
          <w:p w14:paraId="2A65FE48"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65012F9B" w14:textId="77777777">
        <w:tc>
          <w:tcPr>
            <w:tcW w:w="3800" w:type="dxa"/>
          </w:tcPr>
          <w:p w14:paraId="08D2E425"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TELEFON DE CONTACT</w:t>
            </w:r>
          </w:p>
        </w:tc>
        <w:tc>
          <w:tcPr>
            <w:tcW w:w="7246" w:type="dxa"/>
          </w:tcPr>
          <w:p w14:paraId="1D872773"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073DD0D0" w14:textId="77777777">
        <w:tc>
          <w:tcPr>
            <w:tcW w:w="3800" w:type="dxa"/>
          </w:tcPr>
          <w:p w14:paraId="798C3C6D"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EMAIL</w:t>
            </w:r>
          </w:p>
        </w:tc>
        <w:tc>
          <w:tcPr>
            <w:tcW w:w="7246" w:type="dxa"/>
          </w:tcPr>
          <w:p w14:paraId="13F709C0"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6ABAF504" w14:textId="77777777">
        <w:tc>
          <w:tcPr>
            <w:tcW w:w="3800" w:type="dxa"/>
          </w:tcPr>
          <w:p w14:paraId="698068AB"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ADRESA POȘTALĂ</w:t>
            </w:r>
          </w:p>
        </w:tc>
        <w:tc>
          <w:tcPr>
            <w:tcW w:w="7246" w:type="dxa"/>
          </w:tcPr>
          <w:p w14:paraId="7E3C4F4B"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53A5E237" w14:textId="77777777">
        <w:tc>
          <w:tcPr>
            <w:tcW w:w="3800" w:type="dxa"/>
          </w:tcPr>
          <w:p w14:paraId="21569590" w14:textId="77777777" w:rsidR="006E6B01" w:rsidRDefault="00651E6A">
            <w:pPr>
              <w:tabs>
                <w:tab w:val="left" w:pos="1050"/>
              </w:tabs>
              <w:spacing w:after="48" w:line="276" w:lineRule="auto"/>
              <w:rPr>
                <w:rFonts w:ascii="Times New Roman" w:eastAsia="Times New Roman" w:hAnsi="Times New Roman"/>
                <w:i/>
                <w:color w:val="000000"/>
                <w:sz w:val="16"/>
                <w:szCs w:val="16"/>
              </w:rPr>
            </w:pPr>
            <w:r>
              <w:rPr>
                <w:rFonts w:ascii="Times New Roman" w:eastAsia="Times New Roman" w:hAnsi="Times New Roman"/>
                <w:b/>
                <w:color w:val="000000"/>
                <w:sz w:val="16"/>
                <w:szCs w:val="16"/>
              </w:rPr>
              <w:t xml:space="preserve">PERIOADA PLANIFICATĂ A MISIUNII DE REVENIRE </w:t>
            </w:r>
            <w:r>
              <w:rPr>
                <w:rFonts w:ascii="Times New Roman" w:eastAsia="Times New Roman" w:hAnsi="Times New Roman"/>
                <w:b/>
                <w:color w:val="000000"/>
                <w:sz w:val="16"/>
                <w:szCs w:val="16"/>
              </w:rPr>
              <w:t>PROFESIONALĂ ÎN REPUBLICA MOLDOVA</w:t>
            </w:r>
          </w:p>
        </w:tc>
        <w:tc>
          <w:tcPr>
            <w:tcW w:w="7246" w:type="dxa"/>
          </w:tcPr>
          <w:p w14:paraId="11B47980" w14:textId="77777777" w:rsidR="006E6B01" w:rsidRDefault="00651E6A">
            <w:pPr>
              <w:tabs>
                <w:tab w:val="left" w:pos="540"/>
              </w:tabs>
              <w:spacing w:after="48" w:line="276"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tc>
      </w:tr>
      <w:tr w:rsidR="006E6B01" w14:paraId="1B9AC66B" w14:textId="77777777">
        <w:tc>
          <w:tcPr>
            <w:tcW w:w="3800" w:type="dxa"/>
          </w:tcPr>
          <w:p w14:paraId="1DE43318" w14:textId="77777777" w:rsidR="006E6B01" w:rsidRDefault="00651E6A">
            <w:pPr>
              <w:tabs>
                <w:tab w:val="left" w:pos="1050"/>
              </w:tabs>
              <w:spacing w:after="48" w:line="276" w:lineRule="auto"/>
              <w:rPr>
                <w:rFonts w:ascii="Times New Roman" w:eastAsia="Times New Roman" w:hAnsi="Times New Roman"/>
                <w:b/>
                <w:color w:val="000000"/>
                <w:sz w:val="16"/>
                <w:szCs w:val="16"/>
              </w:rPr>
            </w:pPr>
            <w:r>
              <w:rPr>
                <w:rFonts w:ascii="Times New Roman" w:eastAsia="Times New Roman" w:hAnsi="Times New Roman"/>
                <w:b/>
                <w:color w:val="000000"/>
                <w:sz w:val="16"/>
                <w:szCs w:val="16"/>
              </w:rPr>
              <w:t>MODALITATEA IMPLEMENTĂRII ACTIVITĂȚILOR ÎN CADRUL MISIUNII DE REVENIRE</w:t>
            </w:r>
          </w:p>
        </w:tc>
        <w:tc>
          <w:tcPr>
            <w:tcW w:w="7246" w:type="dxa"/>
          </w:tcPr>
          <w:p w14:paraId="5688F4C3" w14:textId="77777777" w:rsidR="006E6B01" w:rsidRDefault="00651E6A">
            <w:pPr>
              <w:tabs>
                <w:tab w:val="left" w:pos="540"/>
              </w:tabs>
              <w:spacing w:after="48" w:line="276"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Pr>
                <w:rFonts w:ascii="Times New Roman" w:eastAsia="Times New Roman" w:hAnsi="Times New Roman"/>
                <w:b/>
                <w:color w:val="000000"/>
                <w:sz w:val="16"/>
                <w:szCs w:val="16"/>
              </w:rPr>
              <w:t>prezența fizică</w:t>
            </w:r>
            <w:r>
              <w:rPr>
                <w:rFonts w:ascii="Times New Roman" w:eastAsia="Times New Roman" w:hAnsi="Times New Roman"/>
                <w:color w:val="000000"/>
                <w:sz w:val="16"/>
                <w:szCs w:val="16"/>
              </w:rPr>
              <w:t xml:space="preserve"> la instituția beneficiară din Republica Moldova - _[      ] % din timpul alocat cooperării</w:t>
            </w:r>
          </w:p>
          <w:p w14:paraId="5F22BCE5" w14:textId="77777777" w:rsidR="006E6B01" w:rsidRDefault="00651E6A">
            <w:pPr>
              <w:tabs>
                <w:tab w:val="left" w:pos="540"/>
              </w:tabs>
              <w:spacing w:after="48" w:line="276"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Pr>
                <w:rFonts w:ascii="Times New Roman" w:eastAsia="Times New Roman" w:hAnsi="Times New Roman"/>
                <w:b/>
                <w:color w:val="000000"/>
                <w:sz w:val="16"/>
                <w:szCs w:val="16"/>
              </w:rPr>
              <w:t>implicarea de la distanță</w:t>
            </w:r>
            <w:r>
              <w:rPr>
                <w:rFonts w:ascii="Times New Roman" w:eastAsia="Times New Roman" w:hAnsi="Times New Roman"/>
                <w:color w:val="000000"/>
                <w:sz w:val="16"/>
                <w:szCs w:val="16"/>
              </w:rPr>
              <w:t xml:space="preserve"> / on-line cu instituția beneficiară din Republica Moldova - _[      ] % din timpul alocat cooperării</w:t>
            </w:r>
          </w:p>
          <w:p w14:paraId="52B59826"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r w:rsidR="006E6B01" w14:paraId="40128D53" w14:textId="77777777">
        <w:tc>
          <w:tcPr>
            <w:tcW w:w="3800" w:type="dxa"/>
          </w:tcPr>
          <w:p w14:paraId="1BBABDD5" w14:textId="77777777" w:rsidR="006E6B01" w:rsidRDefault="006E6B01">
            <w:pPr>
              <w:tabs>
                <w:tab w:val="left" w:pos="1050"/>
              </w:tabs>
              <w:spacing w:after="48" w:line="276" w:lineRule="auto"/>
              <w:rPr>
                <w:rFonts w:ascii="Times New Roman" w:eastAsia="Times New Roman" w:hAnsi="Times New Roman"/>
                <w:b/>
                <w:color w:val="000000"/>
                <w:sz w:val="16"/>
                <w:szCs w:val="16"/>
              </w:rPr>
            </w:pPr>
          </w:p>
        </w:tc>
        <w:tc>
          <w:tcPr>
            <w:tcW w:w="7246" w:type="dxa"/>
          </w:tcPr>
          <w:p w14:paraId="66114861" w14:textId="77777777" w:rsidR="006E6B01" w:rsidRDefault="006E6B01">
            <w:pPr>
              <w:tabs>
                <w:tab w:val="left" w:pos="540"/>
              </w:tabs>
              <w:spacing w:after="48" w:line="276" w:lineRule="auto"/>
              <w:rPr>
                <w:rFonts w:ascii="Times New Roman" w:eastAsia="Times New Roman" w:hAnsi="Times New Roman"/>
                <w:color w:val="000000"/>
                <w:sz w:val="16"/>
                <w:szCs w:val="16"/>
              </w:rPr>
            </w:pPr>
          </w:p>
        </w:tc>
      </w:tr>
    </w:tbl>
    <w:p w14:paraId="22C48C0F" w14:textId="77777777" w:rsidR="006E6B01" w:rsidRDefault="006E6B01">
      <w:pPr>
        <w:tabs>
          <w:tab w:val="left" w:pos="540"/>
        </w:tabs>
        <w:spacing w:after="48" w:line="240" w:lineRule="auto"/>
        <w:rPr>
          <w:rFonts w:ascii="Times New Roman" w:eastAsia="Times New Roman" w:hAnsi="Times New Roman"/>
          <w:b/>
          <w:color w:val="000000"/>
          <w:sz w:val="16"/>
          <w:szCs w:val="16"/>
        </w:rPr>
      </w:pPr>
    </w:p>
    <w:p w14:paraId="693DEC4B" w14:textId="77777777" w:rsidR="006E6B01" w:rsidRDefault="006E6B01">
      <w:pPr>
        <w:pBdr>
          <w:top w:val="nil"/>
          <w:left w:val="nil"/>
          <w:bottom w:val="nil"/>
          <w:right w:val="nil"/>
          <w:between w:val="nil"/>
        </w:pBdr>
        <w:tabs>
          <w:tab w:val="left" w:pos="540"/>
        </w:tabs>
        <w:spacing w:after="0" w:line="240" w:lineRule="auto"/>
        <w:ind w:left="-567"/>
        <w:jc w:val="both"/>
        <w:rPr>
          <w:rFonts w:ascii="Times New Roman" w:eastAsia="Times New Roman" w:hAnsi="Times New Roman"/>
          <w:b/>
          <w:color w:val="000000"/>
          <w:sz w:val="16"/>
          <w:szCs w:val="16"/>
        </w:rPr>
      </w:pPr>
    </w:p>
    <w:p w14:paraId="079EF914" w14:textId="77777777" w:rsidR="006E6B01" w:rsidRDefault="00651E6A">
      <w:pPr>
        <w:numPr>
          <w:ilvl w:val="0"/>
          <w:numId w:val="17"/>
        </w:numPr>
        <w:pBdr>
          <w:top w:val="nil"/>
          <w:left w:val="nil"/>
          <w:bottom w:val="nil"/>
          <w:right w:val="nil"/>
          <w:between w:val="nil"/>
        </w:pBdr>
        <w:tabs>
          <w:tab w:val="left" w:pos="540"/>
        </w:tabs>
        <w:spacing w:after="0" w:line="240" w:lineRule="auto"/>
        <w:jc w:val="both"/>
        <w:rPr>
          <w:rFonts w:ascii="Times New Roman" w:eastAsia="Times New Roman" w:hAnsi="Times New Roman"/>
          <w:b/>
          <w:color w:val="000000"/>
          <w:sz w:val="16"/>
          <w:szCs w:val="16"/>
        </w:rPr>
      </w:pPr>
      <w:bookmarkStart w:id="6" w:name="_heading=h.1t3h5sf" w:colFirst="0" w:colLast="0"/>
      <w:bookmarkEnd w:id="6"/>
      <w:r>
        <w:rPr>
          <w:rFonts w:ascii="Times New Roman" w:eastAsia="Times New Roman" w:hAnsi="Times New Roman"/>
          <w:b/>
          <w:color w:val="000000"/>
          <w:sz w:val="16"/>
          <w:szCs w:val="16"/>
        </w:rPr>
        <w:t>DESCRIEREA COOPERĂRII</w:t>
      </w:r>
    </w:p>
    <w:p w14:paraId="78C62318" w14:textId="77777777" w:rsidR="006E6B01" w:rsidRDefault="006E6B01">
      <w:pPr>
        <w:pBdr>
          <w:top w:val="nil"/>
          <w:left w:val="nil"/>
          <w:bottom w:val="nil"/>
          <w:right w:val="nil"/>
          <w:between w:val="nil"/>
        </w:pBdr>
        <w:tabs>
          <w:tab w:val="left" w:pos="540"/>
        </w:tabs>
        <w:spacing w:after="48" w:line="240" w:lineRule="auto"/>
        <w:ind w:left="720"/>
        <w:jc w:val="both"/>
        <w:rPr>
          <w:rFonts w:ascii="Times New Roman" w:eastAsia="Times New Roman" w:hAnsi="Times New Roman"/>
          <w:b/>
          <w:color w:val="000000"/>
          <w:sz w:val="16"/>
          <w:szCs w:val="16"/>
        </w:rPr>
      </w:pPr>
    </w:p>
    <w:tbl>
      <w:tblPr>
        <w:tblStyle w:val="af6"/>
        <w:tblW w:w="110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46"/>
      </w:tblGrid>
      <w:tr w:rsidR="006E6B01" w14:paraId="70E706F9" w14:textId="77777777">
        <w:tc>
          <w:tcPr>
            <w:tcW w:w="11046" w:type="dxa"/>
          </w:tcPr>
          <w:p w14:paraId="643D3DB6" w14:textId="77777777" w:rsidR="006E6B01" w:rsidRDefault="00651E6A">
            <w:pPr>
              <w:numPr>
                <w:ilvl w:val="0"/>
                <w:numId w:val="1"/>
              </w:numPr>
              <w:spacing w:after="48" w:line="240" w:lineRule="auto"/>
              <w:ind w:left="435"/>
              <w:jc w:val="both"/>
              <w:rPr>
                <w:rFonts w:ascii="Times New Roman" w:eastAsia="Times New Roman" w:hAnsi="Times New Roman"/>
                <w:b/>
                <w:color w:val="000000"/>
                <w:sz w:val="16"/>
                <w:szCs w:val="16"/>
              </w:rPr>
            </w:pPr>
            <w:r>
              <w:rPr>
                <w:rFonts w:ascii="Times New Roman" w:eastAsia="Times New Roman" w:hAnsi="Times New Roman"/>
                <w:b/>
                <w:color w:val="000000"/>
                <w:sz w:val="16"/>
                <w:szCs w:val="16"/>
              </w:rPr>
              <w:t>DESCRIEREA CONTEXTULUI, CADRULUI GENERAL ȘI RELEVANȚEI COOPERĂRII</w:t>
            </w:r>
          </w:p>
          <w:p w14:paraId="1C7561D6" w14:textId="77777777" w:rsidR="006E6B01" w:rsidRDefault="00651E6A">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color w:val="000000"/>
                <w:sz w:val="16"/>
                <w:szCs w:val="16"/>
              </w:rPr>
              <w:t xml:space="preserve">Descrieți situația generală în domeniul de activitate profesională. </w:t>
            </w:r>
          </w:p>
          <w:p w14:paraId="5E3705BD" w14:textId="77777777" w:rsidR="006E6B01" w:rsidRDefault="00651E6A">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sz w:val="16"/>
                <w:szCs w:val="16"/>
              </w:rPr>
              <w:t xml:space="preserve">Formulați </w:t>
            </w:r>
            <w:r>
              <w:rPr>
                <w:rFonts w:ascii="Times New Roman" w:eastAsia="Times New Roman" w:hAnsi="Times New Roman"/>
                <w:i/>
                <w:color w:val="000000"/>
                <w:sz w:val="16"/>
                <w:szCs w:val="16"/>
              </w:rPr>
              <w:t>problemele specifice.</w:t>
            </w:r>
          </w:p>
          <w:p w14:paraId="7FE409EF" w14:textId="77777777" w:rsidR="006E6B01" w:rsidRDefault="00651E6A">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color w:val="000000"/>
                <w:sz w:val="16"/>
                <w:szCs w:val="16"/>
              </w:rPr>
              <w:t xml:space="preserve">Argumentați necesitatea măsurilor propuse spre realizare. </w:t>
            </w:r>
          </w:p>
          <w:p w14:paraId="6A5E13B4" w14:textId="77777777" w:rsidR="006E6B01" w:rsidRDefault="006E6B01">
            <w:pPr>
              <w:spacing w:after="48" w:line="240" w:lineRule="auto"/>
              <w:ind w:left="435"/>
              <w:jc w:val="both"/>
              <w:rPr>
                <w:rFonts w:ascii="Times New Roman" w:eastAsia="Times New Roman" w:hAnsi="Times New Roman"/>
                <w:i/>
                <w:color w:val="000000"/>
                <w:sz w:val="16"/>
                <w:szCs w:val="16"/>
              </w:rPr>
            </w:pPr>
          </w:p>
          <w:p w14:paraId="3626C03A" w14:textId="77777777" w:rsidR="006E6B01" w:rsidRDefault="00651E6A">
            <w:pPr>
              <w:spacing w:after="48" w:line="240" w:lineRule="auto"/>
              <w:ind w:left="435"/>
              <w:jc w:val="both"/>
              <w:rPr>
                <w:rFonts w:ascii="Times New Roman" w:eastAsia="Times New Roman" w:hAnsi="Times New Roman"/>
                <w:i/>
                <w:color w:val="000000"/>
                <w:sz w:val="16"/>
                <w:szCs w:val="16"/>
              </w:rPr>
            </w:pPr>
            <w:r>
              <w:rPr>
                <w:rFonts w:ascii="Times New Roman" w:eastAsia="Times New Roman" w:hAnsi="Times New Roman"/>
                <w:i/>
                <w:color w:val="000000"/>
                <w:sz w:val="16"/>
                <w:szCs w:val="16"/>
              </w:rPr>
              <w:t>Maxim 2.000 caractere</w:t>
            </w:r>
          </w:p>
          <w:p w14:paraId="07A930C3" w14:textId="77777777" w:rsidR="006E6B01" w:rsidRDefault="006E6B01">
            <w:pPr>
              <w:spacing w:after="48" w:line="240" w:lineRule="auto"/>
              <w:ind w:left="435"/>
              <w:jc w:val="both"/>
              <w:rPr>
                <w:rFonts w:ascii="Times New Roman" w:eastAsia="Times New Roman" w:hAnsi="Times New Roman"/>
                <w:i/>
                <w:color w:val="000000"/>
                <w:sz w:val="16"/>
                <w:szCs w:val="16"/>
              </w:rPr>
            </w:pPr>
          </w:p>
          <w:p w14:paraId="00C06B75" w14:textId="77777777" w:rsidR="006E6B01" w:rsidRDefault="006E6B01">
            <w:pPr>
              <w:spacing w:after="48" w:line="240" w:lineRule="auto"/>
              <w:ind w:left="435"/>
              <w:jc w:val="both"/>
              <w:rPr>
                <w:rFonts w:ascii="Times New Roman" w:eastAsia="Times New Roman" w:hAnsi="Times New Roman"/>
                <w:b/>
                <w:color w:val="000000"/>
                <w:sz w:val="16"/>
                <w:szCs w:val="16"/>
              </w:rPr>
            </w:pPr>
          </w:p>
        </w:tc>
      </w:tr>
      <w:tr w:rsidR="006E6B01" w14:paraId="29CBC052" w14:textId="77777777">
        <w:tc>
          <w:tcPr>
            <w:tcW w:w="11046" w:type="dxa"/>
          </w:tcPr>
          <w:p w14:paraId="6A036362"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sz w:val="16"/>
                <w:szCs w:val="16"/>
              </w:rPr>
              <w:t xml:space="preserve">DOMENIUL, </w:t>
            </w:r>
            <w:r>
              <w:rPr>
                <w:rFonts w:ascii="Times New Roman" w:eastAsia="Times New Roman" w:hAnsi="Times New Roman"/>
                <w:b/>
                <w:color w:val="000000"/>
                <w:sz w:val="16"/>
                <w:szCs w:val="16"/>
              </w:rPr>
              <w:t>SCOPUL ȘI OBIECTIVELE COOPERĂRII</w:t>
            </w:r>
          </w:p>
          <w:p w14:paraId="1F08A5C2" w14:textId="77777777" w:rsidR="006E6B01" w:rsidRDefault="006E6B01">
            <w:pPr>
              <w:spacing w:after="48" w:line="240" w:lineRule="auto"/>
              <w:ind w:left="435"/>
              <w:rPr>
                <w:rFonts w:ascii="Times New Roman" w:eastAsia="Times New Roman" w:hAnsi="Times New Roman"/>
                <w:b/>
                <w:color w:val="000000"/>
                <w:sz w:val="16"/>
                <w:szCs w:val="16"/>
              </w:rPr>
            </w:pPr>
          </w:p>
        </w:tc>
      </w:tr>
      <w:tr w:rsidR="006E6B01" w14:paraId="29470AC9" w14:textId="77777777">
        <w:tc>
          <w:tcPr>
            <w:tcW w:w="11046" w:type="dxa"/>
          </w:tcPr>
          <w:p w14:paraId="089DD027" w14:textId="77777777" w:rsidR="006E6B01" w:rsidRDefault="00651E6A">
            <w:pPr>
              <w:numPr>
                <w:ilvl w:val="0"/>
                <w:numId w:val="1"/>
              </w:numPr>
              <w:spacing w:after="48" w:line="240" w:lineRule="auto"/>
              <w:ind w:left="425" w:hanging="420"/>
              <w:rPr>
                <w:rFonts w:ascii="Times New Roman" w:eastAsia="Times New Roman" w:hAnsi="Times New Roman"/>
                <w:b/>
                <w:color w:val="000000"/>
                <w:sz w:val="16"/>
                <w:szCs w:val="16"/>
              </w:rPr>
            </w:pPr>
            <w:r>
              <w:rPr>
                <w:rFonts w:ascii="Times New Roman" w:eastAsia="Times New Roman" w:hAnsi="Times New Roman"/>
                <w:b/>
                <w:sz w:val="16"/>
                <w:szCs w:val="16"/>
              </w:rPr>
              <w:t xml:space="preserve">INSTITUȚIA </w:t>
            </w:r>
            <w:r>
              <w:rPr>
                <w:rFonts w:ascii="Times New Roman" w:eastAsia="Times New Roman" w:hAnsi="Times New Roman"/>
                <w:b/>
                <w:sz w:val="16"/>
                <w:szCs w:val="16"/>
              </w:rPr>
              <w:t>PARTENERĂ DIN REPUBLICA MOLDOVA</w:t>
            </w:r>
          </w:p>
        </w:tc>
      </w:tr>
      <w:tr w:rsidR="006E6B01" w14:paraId="51163033" w14:textId="77777777">
        <w:tc>
          <w:tcPr>
            <w:tcW w:w="11046" w:type="dxa"/>
          </w:tcPr>
          <w:p w14:paraId="257597B7"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BENEFICIARII / PARTICIPANȚII / GRUPUL ȚINTĂ</w:t>
            </w:r>
          </w:p>
          <w:p w14:paraId="2B4A0107" w14:textId="77777777" w:rsidR="006E6B01" w:rsidRDefault="006E6B01">
            <w:pPr>
              <w:spacing w:after="48" w:line="240" w:lineRule="auto"/>
              <w:ind w:left="435"/>
              <w:rPr>
                <w:rFonts w:ascii="Times New Roman" w:eastAsia="Times New Roman" w:hAnsi="Times New Roman"/>
                <w:b/>
                <w:color w:val="000000"/>
                <w:sz w:val="16"/>
                <w:szCs w:val="16"/>
              </w:rPr>
            </w:pPr>
          </w:p>
        </w:tc>
      </w:tr>
      <w:tr w:rsidR="006E6B01" w14:paraId="25B6E89C" w14:textId="77777777">
        <w:tc>
          <w:tcPr>
            <w:tcW w:w="11046" w:type="dxa"/>
          </w:tcPr>
          <w:p w14:paraId="5B43F961"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MĂSURI DE PROMOVARE A COOPERĂRII</w:t>
            </w:r>
          </w:p>
          <w:p w14:paraId="59C2EACF" w14:textId="77777777" w:rsidR="006E6B01" w:rsidRDefault="006E6B01">
            <w:pPr>
              <w:spacing w:after="48" w:line="240" w:lineRule="auto"/>
              <w:ind w:left="435"/>
              <w:rPr>
                <w:rFonts w:ascii="Times New Roman" w:eastAsia="Times New Roman" w:hAnsi="Times New Roman"/>
                <w:b/>
                <w:color w:val="000000"/>
                <w:sz w:val="16"/>
                <w:szCs w:val="16"/>
              </w:rPr>
            </w:pPr>
          </w:p>
        </w:tc>
      </w:tr>
      <w:tr w:rsidR="006E6B01" w14:paraId="009EDC99" w14:textId="77777777">
        <w:tc>
          <w:tcPr>
            <w:tcW w:w="11046" w:type="dxa"/>
          </w:tcPr>
          <w:p w14:paraId="7506613D"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REZULTATELE SCONTATE ALE COOPERĂRII</w:t>
            </w:r>
          </w:p>
          <w:p w14:paraId="10CD66B0" w14:textId="77777777" w:rsidR="006E6B01" w:rsidRDefault="00651E6A">
            <w:pPr>
              <w:numPr>
                <w:ilvl w:val="3"/>
                <w:numId w:val="1"/>
              </w:numPr>
              <w:pBdr>
                <w:top w:val="nil"/>
                <w:left w:val="nil"/>
                <w:bottom w:val="nil"/>
                <w:right w:val="nil"/>
                <w:between w:val="nil"/>
              </w:pBdr>
              <w:spacing w:after="0"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Rezultate cantitative</w:t>
            </w:r>
          </w:p>
          <w:p w14:paraId="32E9156D" w14:textId="77777777" w:rsidR="006E6B01" w:rsidRDefault="00651E6A">
            <w:pPr>
              <w:numPr>
                <w:ilvl w:val="3"/>
                <w:numId w:val="1"/>
              </w:numPr>
              <w:pBdr>
                <w:top w:val="nil"/>
                <w:left w:val="nil"/>
                <w:bottom w:val="nil"/>
                <w:right w:val="nil"/>
                <w:between w:val="nil"/>
              </w:pBdr>
              <w:spacing w:after="48"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Rezultate calitative</w:t>
            </w:r>
          </w:p>
          <w:p w14:paraId="32E7C5DF" w14:textId="77777777" w:rsidR="006E6B01" w:rsidRDefault="006E6B01">
            <w:pPr>
              <w:spacing w:after="48" w:line="240" w:lineRule="auto"/>
              <w:ind w:left="435"/>
              <w:rPr>
                <w:rFonts w:ascii="Times New Roman" w:eastAsia="Times New Roman" w:hAnsi="Times New Roman"/>
                <w:b/>
                <w:color w:val="000000"/>
                <w:sz w:val="16"/>
                <w:szCs w:val="16"/>
              </w:rPr>
            </w:pPr>
          </w:p>
        </w:tc>
      </w:tr>
      <w:tr w:rsidR="006E6B01" w14:paraId="5D436A68" w14:textId="77777777">
        <w:tc>
          <w:tcPr>
            <w:tcW w:w="11046" w:type="dxa"/>
          </w:tcPr>
          <w:p w14:paraId="6981923A"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 xml:space="preserve">IMPACTUL ȘI SUSTENABILITATEA REZULTATELOR </w:t>
            </w:r>
            <w:r>
              <w:rPr>
                <w:rFonts w:ascii="Times New Roman" w:eastAsia="Times New Roman" w:hAnsi="Times New Roman"/>
                <w:b/>
                <w:color w:val="000000"/>
                <w:sz w:val="16"/>
                <w:szCs w:val="16"/>
              </w:rPr>
              <w:t>COOPERĂRII</w:t>
            </w:r>
          </w:p>
          <w:p w14:paraId="2AD3A133" w14:textId="77777777" w:rsidR="006E6B01" w:rsidRDefault="00651E6A">
            <w:pPr>
              <w:spacing w:after="48" w:line="240" w:lineRule="auto"/>
              <w:ind w:left="435"/>
              <w:rPr>
                <w:rFonts w:ascii="Times New Roman" w:eastAsia="Times New Roman" w:hAnsi="Times New Roman"/>
                <w:i/>
                <w:color w:val="000000"/>
                <w:sz w:val="16"/>
                <w:szCs w:val="16"/>
              </w:rPr>
            </w:pPr>
            <w:r>
              <w:rPr>
                <w:rFonts w:ascii="Times New Roman" w:eastAsia="Times New Roman" w:hAnsi="Times New Roman"/>
                <w:i/>
                <w:color w:val="000000"/>
                <w:sz w:val="16"/>
                <w:szCs w:val="16"/>
              </w:rPr>
              <w:t>Faceți referire la următoarele aspecte:</w:t>
            </w:r>
          </w:p>
          <w:p w14:paraId="13DBF693" w14:textId="77777777" w:rsidR="006E6B01" w:rsidRDefault="00651E6A">
            <w:pPr>
              <w:numPr>
                <w:ilvl w:val="3"/>
                <w:numId w:val="1"/>
              </w:numPr>
              <w:pBdr>
                <w:top w:val="nil"/>
                <w:left w:val="nil"/>
                <w:bottom w:val="nil"/>
                <w:right w:val="nil"/>
                <w:between w:val="nil"/>
              </w:pBdr>
              <w:spacing w:after="0"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lastRenderedPageBreak/>
              <w:t>Schimbările pe care vă propuneți să le obțineți în urma realizării proiectului</w:t>
            </w:r>
          </w:p>
          <w:p w14:paraId="788F1F18" w14:textId="77777777" w:rsidR="006E6B01" w:rsidRDefault="00651E6A">
            <w:pPr>
              <w:numPr>
                <w:ilvl w:val="3"/>
                <w:numId w:val="1"/>
              </w:numPr>
              <w:pBdr>
                <w:top w:val="nil"/>
                <w:left w:val="nil"/>
                <w:bottom w:val="nil"/>
                <w:right w:val="nil"/>
                <w:between w:val="nil"/>
              </w:pBdr>
              <w:spacing w:after="0"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Impactul rezultatelor</w:t>
            </w:r>
          </w:p>
          <w:p w14:paraId="25A8D6AE" w14:textId="77777777" w:rsidR="006E6B01" w:rsidRDefault="00651E6A">
            <w:pPr>
              <w:numPr>
                <w:ilvl w:val="3"/>
                <w:numId w:val="1"/>
              </w:numPr>
              <w:pBdr>
                <w:top w:val="nil"/>
                <w:left w:val="nil"/>
                <w:bottom w:val="nil"/>
                <w:right w:val="nil"/>
                <w:between w:val="nil"/>
              </w:pBdr>
              <w:spacing w:after="48" w:line="240" w:lineRule="auto"/>
              <w:ind w:left="891" w:hanging="283"/>
              <w:rPr>
                <w:rFonts w:ascii="Times New Roman" w:eastAsia="Times New Roman" w:hAnsi="Times New Roman"/>
                <w:i/>
                <w:color w:val="000000"/>
                <w:sz w:val="16"/>
                <w:szCs w:val="16"/>
              </w:rPr>
            </w:pPr>
            <w:r>
              <w:rPr>
                <w:rFonts w:ascii="Times New Roman" w:eastAsia="Times New Roman" w:hAnsi="Times New Roman"/>
                <w:i/>
                <w:color w:val="000000"/>
                <w:sz w:val="16"/>
                <w:szCs w:val="16"/>
              </w:rPr>
              <w:t>Sustenabilitatea rezultatelor cooperării</w:t>
            </w:r>
          </w:p>
          <w:p w14:paraId="59408788" w14:textId="77777777" w:rsidR="006E6B01" w:rsidRDefault="006E6B01">
            <w:pPr>
              <w:spacing w:after="48" w:line="240" w:lineRule="auto"/>
              <w:ind w:left="608"/>
              <w:rPr>
                <w:rFonts w:ascii="Times New Roman" w:eastAsia="Times New Roman" w:hAnsi="Times New Roman"/>
                <w:i/>
                <w:color w:val="000000"/>
                <w:sz w:val="16"/>
                <w:szCs w:val="16"/>
              </w:rPr>
            </w:pPr>
          </w:p>
          <w:p w14:paraId="1B9C60B3" w14:textId="77777777" w:rsidR="006E6B01" w:rsidRDefault="00651E6A">
            <w:pPr>
              <w:spacing w:after="48" w:line="240" w:lineRule="auto"/>
              <w:ind w:left="435"/>
              <w:rPr>
                <w:rFonts w:ascii="Times New Roman" w:eastAsia="Times New Roman" w:hAnsi="Times New Roman"/>
                <w:i/>
                <w:color w:val="000000"/>
                <w:sz w:val="16"/>
                <w:szCs w:val="16"/>
              </w:rPr>
            </w:pPr>
            <w:r>
              <w:rPr>
                <w:rFonts w:ascii="Times New Roman" w:eastAsia="Times New Roman" w:hAnsi="Times New Roman"/>
                <w:i/>
                <w:color w:val="000000"/>
                <w:sz w:val="16"/>
                <w:szCs w:val="16"/>
              </w:rPr>
              <w:t>Maxim 3.000 caractere</w:t>
            </w:r>
          </w:p>
          <w:p w14:paraId="593662E8" w14:textId="77777777" w:rsidR="006E6B01" w:rsidRDefault="006E6B01">
            <w:pPr>
              <w:spacing w:after="48" w:line="240" w:lineRule="auto"/>
              <w:ind w:left="608"/>
              <w:rPr>
                <w:rFonts w:ascii="Times New Roman" w:eastAsia="Times New Roman" w:hAnsi="Times New Roman"/>
                <w:i/>
                <w:color w:val="000000"/>
                <w:sz w:val="16"/>
                <w:szCs w:val="16"/>
              </w:rPr>
            </w:pPr>
          </w:p>
          <w:p w14:paraId="167D3ABF" w14:textId="77777777" w:rsidR="006E6B01" w:rsidRDefault="006E6B01">
            <w:pPr>
              <w:spacing w:after="48" w:line="240" w:lineRule="auto"/>
              <w:ind w:left="435"/>
              <w:rPr>
                <w:rFonts w:ascii="Times New Roman" w:eastAsia="Times New Roman" w:hAnsi="Times New Roman"/>
                <w:b/>
                <w:color w:val="000000"/>
                <w:sz w:val="16"/>
                <w:szCs w:val="16"/>
              </w:rPr>
            </w:pPr>
          </w:p>
        </w:tc>
      </w:tr>
      <w:tr w:rsidR="006E6B01" w14:paraId="41810AFF" w14:textId="77777777">
        <w:tc>
          <w:tcPr>
            <w:tcW w:w="11046" w:type="dxa"/>
          </w:tcPr>
          <w:p w14:paraId="7E55FA62"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lastRenderedPageBreak/>
              <w:t>MONITORIZARE ȘI EVALUARE</w:t>
            </w:r>
          </w:p>
          <w:p w14:paraId="4373834D" w14:textId="77777777" w:rsidR="006E6B01" w:rsidRDefault="006E6B01">
            <w:pPr>
              <w:spacing w:after="48" w:line="240" w:lineRule="auto"/>
              <w:ind w:left="435"/>
              <w:rPr>
                <w:rFonts w:ascii="Times New Roman" w:eastAsia="Times New Roman" w:hAnsi="Times New Roman"/>
                <w:b/>
                <w:color w:val="000000"/>
                <w:sz w:val="16"/>
                <w:szCs w:val="16"/>
              </w:rPr>
            </w:pPr>
          </w:p>
        </w:tc>
      </w:tr>
      <w:tr w:rsidR="006E6B01" w14:paraId="39DE6292" w14:textId="77777777">
        <w:tc>
          <w:tcPr>
            <w:tcW w:w="11046" w:type="dxa"/>
          </w:tcPr>
          <w:p w14:paraId="0E8FB34E" w14:textId="77777777" w:rsidR="006E6B01" w:rsidRDefault="00651E6A">
            <w:pPr>
              <w:numPr>
                <w:ilvl w:val="0"/>
                <w:numId w:val="1"/>
              </w:numPr>
              <w:spacing w:after="48" w:line="240" w:lineRule="auto"/>
              <w:ind w:left="435"/>
              <w:rPr>
                <w:rFonts w:ascii="Times New Roman" w:eastAsia="Times New Roman" w:hAnsi="Times New Roman"/>
                <w:b/>
                <w:color w:val="000000"/>
                <w:sz w:val="16"/>
                <w:szCs w:val="16"/>
              </w:rPr>
            </w:pPr>
            <w:r>
              <w:rPr>
                <w:rFonts w:ascii="Times New Roman" w:eastAsia="Times New Roman" w:hAnsi="Times New Roman"/>
                <w:b/>
                <w:color w:val="000000"/>
                <w:sz w:val="16"/>
                <w:szCs w:val="16"/>
              </w:rPr>
              <w:t>DETALII ADIȚIONALE</w:t>
            </w:r>
          </w:p>
        </w:tc>
      </w:tr>
      <w:tr w:rsidR="006E6B01" w14:paraId="59407A36" w14:textId="77777777">
        <w:trPr>
          <w:trHeight w:val="152"/>
        </w:trPr>
        <w:tc>
          <w:tcPr>
            <w:tcW w:w="11046" w:type="dxa"/>
          </w:tcPr>
          <w:p w14:paraId="23784D76" w14:textId="77777777" w:rsidR="006E6B01" w:rsidRDefault="006E6B01">
            <w:pPr>
              <w:spacing w:after="200" w:line="276" w:lineRule="auto"/>
              <w:jc w:val="both"/>
              <w:rPr>
                <w:rFonts w:ascii="Times New Roman" w:eastAsia="Times New Roman" w:hAnsi="Times New Roman"/>
                <w:color w:val="000000"/>
                <w:sz w:val="16"/>
                <w:szCs w:val="16"/>
              </w:rPr>
            </w:pPr>
          </w:p>
        </w:tc>
      </w:tr>
    </w:tbl>
    <w:p w14:paraId="199D5B5C" w14:textId="77777777" w:rsidR="006E6B01" w:rsidRDefault="006E6B01">
      <w:pPr>
        <w:tabs>
          <w:tab w:val="left" w:pos="540"/>
        </w:tabs>
        <w:spacing w:after="48" w:line="276" w:lineRule="auto"/>
        <w:ind w:left="720"/>
        <w:rPr>
          <w:rFonts w:ascii="Times New Roman" w:eastAsia="Times New Roman" w:hAnsi="Times New Roman"/>
          <w:b/>
          <w:color w:val="000000"/>
          <w:sz w:val="16"/>
          <w:szCs w:val="16"/>
        </w:rPr>
      </w:pPr>
    </w:p>
    <w:p w14:paraId="44C6A7EC" w14:textId="77777777" w:rsidR="006E6B01" w:rsidRDefault="006E6B01">
      <w:pPr>
        <w:tabs>
          <w:tab w:val="left" w:pos="540"/>
        </w:tabs>
        <w:spacing w:after="48" w:line="276" w:lineRule="auto"/>
        <w:rPr>
          <w:rFonts w:ascii="Times New Roman" w:eastAsia="Times New Roman" w:hAnsi="Times New Roman"/>
          <w:b/>
          <w:sz w:val="16"/>
          <w:szCs w:val="16"/>
        </w:rPr>
      </w:pPr>
    </w:p>
    <w:p w14:paraId="1424D7DD" w14:textId="77777777" w:rsidR="006E6B01" w:rsidRDefault="006E6B01">
      <w:pPr>
        <w:tabs>
          <w:tab w:val="left" w:pos="284"/>
        </w:tabs>
        <w:spacing w:after="48" w:line="276" w:lineRule="auto"/>
        <w:rPr>
          <w:rFonts w:ascii="Times New Roman" w:eastAsia="Times New Roman" w:hAnsi="Times New Roman"/>
          <w:b/>
          <w:sz w:val="16"/>
          <w:szCs w:val="16"/>
        </w:rPr>
      </w:pPr>
    </w:p>
    <w:p w14:paraId="6479E591" w14:textId="77777777" w:rsidR="006E6B01" w:rsidRDefault="006E6B01">
      <w:pPr>
        <w:tabs>
          <w:tab w:val="left" w:pos="540"/>
        </w:tabs>
        <w:spacing w:after="48" w:line="276" w:lineRule="auto"/>
        <w:ind w:left="720"/>
        <w:rPr>
          <w:rFonts w:ascii="Times New Roman" w:eastAsia="Times New Roman" w:hAnsi="Times New Roman"/>
          <w:b/>
          <w:sz w:val="16"/>
          <w:szCs w:val="16"/>
        </w:rPr>
      </w:pPr>
    </w:p>
    <w:p w14:paraId="3368D2EE"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5770B379"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proofErr w:type="spellStart"/>
      <w:r>
        <w:rPr>
          <w:rFonts w:ascii="Times New Roman" w:eastAsia="Times New Roman" w:hAnsi="Times New Roman"/>
          <w:b/>
          <w:sz w:val="16"/>
          <w:szCs w:val="16"/>
        </w:rPr>
        <w:t>aplicantului</w:t>
      </w:r>
      <w:proofErr w:type="spellEnd"/>
      <w:r>
        <w:rPr>
          <w:rFonts w:ascii="Times New Roman" w:eastAsia="Times New Roman" w:hAnsi="Times New Roman"/>
          <w:b/>
          <w:sz w:val="16"/>
          <w:szCs w:val="16"/>
        </w:rPr>
        <w:t xml:space="preserve"> ______________________</w:t>
      </w:r>
    </w:p>
    <w:p w14:paraId="19A21FF2" w14:textId="77777777" w:rsidR="006E6B01" w:rsidRDefault="00651E6A">
      <w:pPr>
        <w:tabs>
          <w:tab w:val="left" w:pos="1415"/>
        </w:tabs>
        <w:rPr>
          <w:rFonts w:ascii="Times New Roman" w:eastAsia="Times New Roman" w:hAnsi="Times New Roman"/>
          <w:b/>
          <w:sz w:val="16"/>
          <w:szCs w:val="16"/>
        </w:rPr>
        <w:sectPr w:rsidR="006E6B01">
          <w:footerReference w:type="default" r:id="rId12"/>
          <w:pgSz w:w="12240" w:h="15840"/>
          <w:pgMar w:top="540" w:right="810" w:bottom="90" w:left="990" w:header="720" w:footer="720" w:gutter="0"/>
          <w:pgNumType w:start="1"/>
          <w:cols w:space="720"/>
        </w:sectPr>
      </w:pPr>
      <w:r>
        <w:rPr>
          <w:rFonts w:ascii="Times New Roman" w:eastAsia="Times New Roman" w:hAnsi="Times New Roman"/>
          <w:b/>
          <w:sz w:val="16"/>
          <w:szCs w:val="16"/>
        </w:rPr>
        <w:t xml:space="preserve">Semnătura reprezentantului instituției partenere________________ </w:t>
      </w:r>
    </w:p>
    <w:p w14:paraId="7BB04B78" w14:textId="77777777" w:rsidR="006E6B01" w:rsidRDefault="00651E6A">
      <w:pPr>
        <w:tabs>
          <w:tab w:val="left" w:pos="8970"/>
        </w:tabs>
        <w:spacing w:after="200" w:line="276" w:lineRule="auto"/>
        <w:ind w:right="571"/>
        <w:jc w:val="right"/>
        <w:rPr>
          <w:rFonts w:ascii="Times New Roman" w:eastAsia="Times New Roman" w:hAnsi="Times New Roman"/>
          <w:b/>
        </w:rPr>
      </w:pPr>
      <w:r>
        <w:rPr>
          <w:rFonts w:ascii="Times New Roman" w:eastAsia="Times New Roman" w:hAnsi="Times New Roman"/>
          <w:b/>
        </w:rPr>
        <w:lastRenderedPageBreak/>
        <w:t xml:space="preserve">Anexa B </w:t>
      </w:r>
    </w:p>
    <w:p w14:paraId="354C4284" w14:textId="77777777" w:rsidR="006E6B01" w:rsidRDefault="00651E6A">
      <w:pPr>
        <w:spacing w:after="200" w:line="276" w:lineRule="auto"/>
        <w:ind w:right="571"/>
        <w:jc w:val="center"/>
        <w:rPr>
          <w:rFonts w:ascii="Times New Roman" w:eastAsia="Times New Roman" w:hAnsi="Times New Roman"/>
          <w:b/>
          <w:i/>
          <w:sz w:val="26"/>
          <w:szCs w:val="26"/>
          <w:u w:val="single"/>
        </w:rPr>
      </w:pPr>
      <w:r>
        <w:rPr>
          <w:sz w:val="26"/>
          <w:szCs w:val="26"/>
        </w:rPr>
        <w:t xml:space="preserve"> </w:t>
      </w:r>
      <w:r>
        <w:rPr>
          <w:rFonts w:ascii="Times New Roman" w:eastAsia="Times New Roman" w:hAnsi="Times New Roman"/>
          <w:sz w:val="26"/>
          <w:szCs w:val="26"/>
        </w:rPr>
        <w:t xml:space="preserve">        </w:t>
      </w:r>
      <w:r>
        <w:rPr>
          <w:rFonts w:ascii="Times New Roman" w:eastAsia="Times New Roman" w:hAnsi="Times New Roman"/>
          <w:b/>
          <w:i/>
          <w:sz w:val="26"/>
          <w:szCs w:val="26"/>
          <w:u w:val="single"/>
        </w:rPr>
        <w:t>(Obligatoriu u</w:t>
      </w:r>
      <w:r>
        <w:rPr>
          <w:rFonts w:ascii="Times New Roman" w:eastAsia="Times New Roman" w:hAnsi="Times New Roman"/>
          <w:b/>
          <w:i/>
          <w:color w:val="000000"/>
          <w:sz w:val="26"/>
          <w:szCs w:val="26"/>
          <w:u w:val="single"/>
        </w:rPr>
        <w:t>rmează a fi completat doar de către beneficiarii  pre selectați împreună cu instituția partener din Republica Moldova și prezentat înainte de etapa in</w:t>
      </w:r>
      <w:r>
        <w:rPr>
          <w:rFonts w:ascii="Times New Roman" w:eastAsia="Times New Roman" w:hAnsi="Times New Roman"/>
          <w:b/>
          <w:i/>
          <w:sz w:val="26"/>
          <w:szCs w:val="26"/>
          <w:u w:val="single"/>
        </w:rPr>
        <w:t>te</w:t>
      </w:r>
      <w:r>
        <w:rPr>
          <w:rFonts w:ascii="Times New Roman" w:eastAsia="Times New Roman" w:hAnsi="Times New Roman"/>
          <w:b/>
          <w:i/>
          <w:color w:val="000000"/>
          <w:sz w:val="26"/>
          <w:szCs w:val="26"/>
          <w:u w:val="single"/>
        </w:rPr>
        <w:t>rviului</w:t>
      </w:r>
      <w:r>
        <w:rPr>
          <w:rFonts w:ascii="Times New Roman" w:eastAsia="Times New Roman" w:hAnsi="Times New Roman"/>
          <w:b/>
          <w:i/>
          <w:color w:val="000000"/>
          <w:sz w:val="26"/>
          <w:szCs w:val="26"/>
          <w:u w:val="single"/>
          <w:vertAlign w:val="superscript"/>
        </w:rPr>
        <w:footnoteReference w:id="2"/>
      </w:r>
      <w:r>
        <w:rPr>
          <w:rFonts w:ascii="Times New Roman" w:eastAsia="Times New Roman" w:hAnsi="Times New Roman"/>
          <w:b/>
          <w:i/>
          <w:color w:val="000000"/>
          <w:sz w:val="26"/>
          <w:szCs w:val="26"/>
          <w:u w:val="single"/>
        </w:rPr>
        <w:t>)</w:t>
      </w:r>
      <w:r>
        <w:rPr>
          <w:rFonts w:ascii="Times New Roman" w:eastAsia="Times New Roman" w:hAnsi="Times New Roman"/>
          <w:b/>
          <w:i/>
          <w:sz w:val="26"/>
          <w:szCs w:val="26"/>
          <w:u w:val="single"/>
        </w:rPr>
        <w:t xml:space="preserve">                 </w:t>
      </w:r>
    </w:p>
    <w:p w14:paraId="49A0889C" w14:textId="77777777" w:rsidR="006E6B01" w:rsidRDefault="006E6B01">
      <w:pPr>
        <w:tabs>
          <w:tab w:val="center" w:pos="4680"/>
        </w:tabs>
        <w:spacing w:after="20"/>
        <w:ind w:right="571"/>
        <w:jc w:val="right"/>
        <w:rPr>
          <w:rFonts w:ascii="Times New Roman" w:eastAsia="Times New Roman" w:hAnsi="Times New Roman"/>
          <w:b/>
        </w:rPr>
      </w:pPr>
    </w:p>
    <w:p w14:paraId="2EA5AD87" w14:textId="77777777" w:rsidR="006E6B01" w:rsidRDefault="00651E6A">
      <w:pPr>
        <w:spacing w:after="0" w:line="240" w:lineRule="auto"/>
        <w:ind w:right="571"/>
        <w:jc w:val="center"/>
        <w:rPr>
          <w:rFonts w:ascii="Times New Roman" w:eastAsia="Times New Roman" w:hAnsi="Times New Roman"/>
          <w:b/>
        </w:rPr>
      </w:pPr>
      <w:r>
        <w:rPr>
          <w:rFonts w:ascii="Times New Roman" w:eastAsia="Times New Roman" w:hAnsi="Times New Roman"/>
          <w:b/>
        </w:rPr>
        <w:t>PROGRAMUL DE SUSȚINERE A REVENIRII DE SCURTĂ DURATĂ A MEMBRILOR DIASPOREI CU EXPERIENȚĂ PROFESIONALĂ AVANSATĂ</w:t>
      </w:r>
    </w:p>
    <w:p w14:paraId="24FEDA41" w14:textId="77777777" w:rsidR="006E6B01" w:rsidRDefault="006E6B01">
      <w:pPr>
        <w:tabs>
          <w:tab w:val="center" w:pos="4680"/>
        </w:tabs>
        <w:spacing w:after="20"/>
        <w:ind w:right="-15"/>
        <w:jc w:val="center"/>
        <w:rPr>
          <w:rFonts w:ascii="Times New Roman" w:eastAsia="Times New Roman" w:hAnsi="Times New Roman"/>
          <w:b/>
        </w:rPr>
      </w:pPr>
    </w:p>
    <w:p w14:paraId="6007AAA8" w14:textId="77777777" w:rsidR="006E6B01" w:rsidRDefault="00651E6A">
      <w:pPr>
        <w:tabs>
          <w:tab w:val="center" w:pos="4680"/>
        </w:tabs>
        <w:spacing w:after="20"/>
        <w:ind w:right="-15"/>
        <w:jc w:val="center"/>
        <w:rPr>
          <w:rFonts w:ascii="Times New Roman" w:eastAsia="Times New Roman" w:hAnsi="Times New Roman"/>
          <w:b/>
        </w:rPr>
      </w:pPr>
      <w:r>
        <w:rPr>
          <w:rFonts w:ascii="Times New Roman" w:eastAsia="Times New Roman" w:hAnsi="Times New Roman"/>
          <w:b/>
        </w:rPr>
        <w:t>PLAN DE COOPERARE CU INSTITUȚIA PARTENER DIN REPUBLICA MOLDOVA</w:t>
      </w:r>
    </w:p>
    <w:p w14:paraId="212ACDF8" w14:textId="77777777" w:rsidR="006E6B01" w:rsidRDefault="00651E6A">
      <w:pPr>
        <w:tabs>
          <w:tab w:val="center" w:pos="4680"/>
        </w:tabs>
        <w:spacing w:after="20"/>
        <w:ind w:left="709" w:right="-15"/>
        <w:jc w:val="center"/>
        <w:rPr>
          <w:rFonts w:ascii="Times New Roman" w:eastAsia="Times New Roman" w:hAnsi="Times New Roman"/>
          <w:i/>
        </w:rPr>
      </w:pPr>
      <w:r>
        <w:rPr>
          <w:rFonts w:ascii="Times New Roman" w:eastAsia="Times New Roman" w:hAnsi="Times New Roman"/>
          <w:i/>
        </w:rPr>
        <w:t>__________________________________________________</w:t>
      </w:r>
    </w:p>
    <w:p w14:paraId="022C5BE5" w14:textId="77777777" w:rsidR="006E6B01" w:rsidRDefault="00651E6A">
      <w:pPr>
        <w:tabs>
          <w:tab w:val="center" w:pos="4680"/>
        </w:tabs>
        <w:spacing w:after="20"/>
        <w:ind w:left="709" w:right="-15"/>
        <w:jc w:val="center"/>
        <w:rPr>
          <w:rFonts w:ascii="Times New Roman" w:eastAsia="Times New Roman" w:hAnsi="Times New Roman"/>
          <w:i/>
          <w:sz w:val="18"/>
          <w:szCs w:val="18"/>
        </w:rPr>
      </w:pPr>
      <w:r>
        <w:rPr>
          <w:rFonts w:ascii="Times New Roman" w:eastAsia="Times New Roman" w:hAnsi="Times New Roman"/>
          <w:i/>
          <w:sz w:val="18"/>
          <w:szCs w:val="18"/>
        </w:rPr>
        <w:t>(nume, prenume)</w:t>
      </w:r>
    </w:p>
    <w:p w14:paraId="7ACE0787" w14:textId="77777777" w:rsidR="006E6B01" w:rsidRDefault="00651E6A">
      <w:pPr>
        <w:tabs>
          <w:tab w:val="center" w:pos="4680"/>
        </w:tabs>
        <w:spacing w:after="20"/>
        <w:ind w:left="709" w:right="-15"/>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t xml:space="preserve">                                                                                             </w:t>
      </w:r>
    </w:p>
    <w:tbl>
      <w:tblPr>
        <w:tblStyle w:val="af7"/>
        <w:tblW w:w="135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1770"/>
        <w:gridCol w:w="1845"/>
        <w:gridCol w:w="1545"/>
        <w:gridCol w:w="1485"/>
        <w:gridCol w:w="1710"/>
        <w:gridCol w:w="1770"/>
        <w:gridCol w:w="1545"/>
      </w:tblGrid>
      <w:tr w:rsidR="006E6B01" w14:paraId="58A0B918" w14:textId="77777777">
        <w:trPr>
          <w:trHeight w:val="1261"/>
        </w:trPr>
        <w:tc>
          <w:tcPr>
            <w:tcW w:w="1875" w:type="dxa"/>
            <w:shd w:val="clear" w:color="auto" w:fill="BFBFBF"/>
          </w:tcPr>
          <w:p w14:paraId="4D03ADBF" w14:textId="77777777" w:rsidR="006E6B01" w:rsidRDefault="00651E6A">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Provocarea identificată</w:t>
            </w:r>
            <w:r>
              <w:rPr>
                <w:rFonts w:ascii="Times New Roman" w:eastAsia="Times New Roman" w:hAnsi="Times New Roman"/>
                <w:b/>
                <w:color w:val="000000"/>
                <w:sz w:val="18"/>
                <w:szCs w:val="18"/>
                <w:vertAlign w:val="superscript"/>
              </w:rPr>
              <w:footnoteReference w:id="3"/>
            </w:r>
          </w:p>
        </w:tc>
        <w:tc>
          <w:tcPr>
            <w:tcW w:w="1770" w:type="dxa"/>
            <w:shd w:val="clear" w:color="auto" w:fill="BFBFBF"/>
          </w:tcPr>
          <w:p w14:paraId="212D51EE" w14:textId="77777777" w:rsidR="006E6B01" w:rsidRDefault="00651E6A">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Obiectivul cooperării</w:t>
            </w:r>
          </w:p>
        </w:tc>
        <w:tc>
          <w:tcPr>
            <w:tcW w:w="1845" w:type="dxa"/>
            <w:shd w:val="clear" w:color="auto" w:fill="BFBFBF"/>
          </w:tcPr>
          <w:p w14:paraId="62ACCD42" w14:textId="77777777" w:rsidR="006E6B01" w:rsidRDefault="00651E6A">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Activități</w:t>
            </w:r>
          </w:p>
        </w:tc>
        <w:tc>
          <w:tcPr>
            <w:tcW w:w="1545" w:type="dxa"/>
            <w:shd w:val="clear" w:color="auto" w:fill="BFBFBF"/>
          </w:tcPr>
          <w:p w14:paraId="1A4B46DA" w14:textId="77777777" w:rsidR="006E6B01" w:rsidRDefault="00651E6A">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Indicatori de rezultat/produs</w:t>
            </w:r>
          </w:p>
        </w:tc>
        <w:tc>
          <w:tcPr>
            <w:tcW w:w="1485" w:type="dxa"/>
            <w:shd w:val="clear" w:color="auto" w:fill="BFBFBF"/>
          </w:tcPr>
          <w:p w14:paraId="54E9E5EC" w14:textId="77777777" w:rsidR="006E6B01" w:rsidRDefault="00651E6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Termen de realizare</w:t>
            </w:r>
          </w:p>
          <w:p w14:paraId="2C266893" w14:textId="77777777" w:rsidR="006E6B01" w:rsidRDefault="006E6B01">
            <w:pPr>
              <w:spacing w:after="48" w:line="240" w:lineRule="auto"/>
              <w:jc w:val="center"/>
              <w:rPr>
                <w:rFonts w:ascii="Times New Roman" w:eastAsia="Times New Roman" w:hAnsi="Times New Roman"/>
                <w:b/>
                <w:color w:val="000000"/>
                <w:sz w:val="18"/>
                <w:szCs w:val="18"/>
              </w:rPr>
            </w:pPr>
          </w:p>
        </w:tc>
        <w:tc>
          <w:tcPr>
            <w:tcW w:w="1710" w:type="dxa"/>
            <w:shd w:val="clear" w:color="auto" w:fill="BFBFBF"/>
          </w:tcPr>
          <w:p w14:paraId="5886A113" w14:textId="77777777" w:rsidR="006E6B01" w:rsidRDefault="00651E6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 xml:space="preserve">Responsabil și părți </w:t>
            </w:r>
            <w:r>
              <w:rPr>
                <w:rFonts w:ascii="Times New Roman" w:eastAsia="Times New Roman" w:hAnsi="Times New Roman"/>
                <w:b/>
                <w:color w:val="000000"/>
                <w:sz w:val="18"/>
                <w:szCs w:val="18"/>
              </w:rPr>
              <w:t>implicate</w:t>
            </w:r>
          </w:p>
          <w:p w14:paraId="3FDE2F4B" w14:textId="77777777" w:rsidR="006E6B01" w:rsidRDefault="00651E6A">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color w:val="000000"/>
                <w:sz w:val="18"/>
                <w:szCs w:val="18"/>
              </w:rPr>
              <w:t>(Nume/Prenume/</w:t>
            </w:r>
            <w:r>
              <w:rPr>
                <w:rFonts w:ascii="Times New Roman" w:eastAsia="Times New Roman" w:hAnsi="Times New Roman"/>
                <w:sz w:val="18"/>
                <w:szCs w:val="18"/>
              </w:rPr>
              <w:t xml:space="preserve"> </w:t>
            </w:r>
            <w:r>
              <w:rPr>
                <w:rFonts w:ascii="Times New Roman" w:eastAsia="Times New Roman" w:hAnsi="Times New Roman"/>
                <w:color w:val="000000"/>
                <w:sz w:val="18"/>
                <w:szCs w:val="18"/>
              </w:rPr>
              <w:t>Denumirea instituției)</w:t>
            </w:r>
          </w:p>
        </w:tc>
        <w:tc>
          <w:tcPr>
            <w:tcW w:w="1770" w:type="dxa"/>
            <w:shd w:val="clear" w:color="auto" w:fill="BFBFBF"/>
          </w:tcPr>
          <w:p w14:paraId="49C91E79" w14:textId="77777777" w:rsidR="006E6B01" w:rsidRDefault="00651E6A">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Riscuri</w:t>
            </w:r>
          </w:p>
        </w:tc>
        <w:tc>
          <w:tcPr>
            <w:tcW w:w="1545" w:type="dxa"/>
            <w:shd w:val="clear" w:color="auto" w:fill="BFBFBF"/>
          </w:tcPr>
          <w:p w14:paraId="43A2D3B6" w14:textId="77777777" w:rsidR="006E6B01" w:rsidRDefault="00651E6A">
            <w:pPr>
              <w:spacing w:after="48"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Măsuri de diminuare a riscurilor</w:t>
            </w:r>
          </w:p>
        </w:tc>
      </w:tr>
      <w:tr w:rsidR="006E6B01" w14:paraId="52312E5A" w14:textId="77777777">
        <w:trPr>
          <w:trHeight w:val="314"/>
        </w:trPr>
        <w:tc>
          <w:tcPr>
            <w:tcW w:w="1875" w:type="dxa"/>
          </w:tcPr>
          <w:p w14:paraId="28E9AE9A" w14:textId="77777777" w:rsidR="006E6B01" w:rsidRDefault="006E6B01">
            <w:pPr>
              <w:spacing w:after="48" w:line="276" w:lineRule="auto"/>
              <w:jc w:val="center"/>
              <w:rPr>
                <w:rFonts w:ascii="Times New Roman" w:eastAsia="Times New Roman" w:hAnsi="Times New Roman"/>
                <w:sz w:val="18"/>
                <w:szCs w:val="18"/>
              </w:rPr>
            </w:pPr>
          </w:p>
        </w:tc>
        <w:tc>
          <w:tcPr>
            <w:tcW w:w="1770" w:type="dxa"/>
          </w:tcPr>
          <w:p w14:paraId="27DC1E77" w14:textId="77777777" w:rsidR="006E6B01" w:rsidRDefault="006E6B01">
            <w:pPr>
              <w:spacing w:after="48" w:line="276" w:lineRule="auto"/>
              <w:jc w:val="center"/>
              <w:rPr>
                <w:rFonts w:ascii="Times New Roman" w:eastAsia="Times New Roman" w:hAnsi="Times New Roman"/>
                <w:sz w:val="18"/>
                <w:szCs w:val="18"/>
              </w:rPr>
            </w:pPr>
          </w:p>
        </w:tc>
        <w:tc>
          <w:tcPr>
            <w:tcW w:w="1845" w:type="dxa"/>
          </w:tcPr>
          <w:p w14:paraId="428990E0" w14:textId="77777777" w:rsidR="006E6B01" w:rsidRDefault="006E6B01">
            <w:pPr>
              <w:spacing w:after="48" w:line="276" w:lineRule="auto"/>
              <w:jc w:val="center"/>
              <w:rPr>
                <w:rFonts w:ascii="Times New Roman" w:eastAsia="Times New Roman" w:hAnsi="Times New Roman"/>
                <w:sz w:val="18"/>
                <w:szCs w:val="18"/>
              </w:rPr>
            </w:pPr>
          </w:p>
        </w:tc>
        <w:tc>
          <w:tcPr>
            <w:tcW w:w="1545" w:type="dxa"/>
          </w:tcPr>
          <w:p w14:paraId="3287AC74" w14:textId="77777777" w:rsidR="006E6B01" w:rsidRDefault="006E6B01">
            <w:pPr>
              <w:spacing w:after="48" w:line="276" w:lineRule="auto"/>
              <w:jc w:val="center"/>
              <w:rPr>
                <w:rFonts w:ascii="Times New Roman" w:eastAsia="Times New Roman" w:hAnsi="Times New Roman"/>
                <w:sz w:val="18"/>
                <w:szCs w:val="18"/>
              </w:rPr>
            </w:pPr>
          </w:p>
        </w:tc>
        <w:tc>
          <w:tcPr>
            <w:tcW w:w="1485" w:type="dxa"/>
          </w:tcPr>
          <w:p w14:paraId="19EFB822" w14:textId="77777777" w:rsidR="006E6B01" w:rsidRDefault="006E6B01">
            <w:pPr>
              <w:spacing w:after="200" w:line="276" w:lineRule="auto"/>
              <w:rPr>
                <w:rFonts w:ascii="Times New Roman" w:eastAsia="Times New Roman" w:hAnsi="Times New Roman"/>
                <w:sz w:val="18"/>
                <w:szCs w:val="18"/>
              </w:rPr>
            </w:pPr>
          </w:p>
        </w:tc>
        <w:tc>
          <w:tcPr>
            <w:tcW w:w="1710" w:type="dxa"/>
          </w:tcPr>
          <w:p w14:paraId="1C77A999" w14:textId="77777777" w:rsidR="006E6B01" w:rsidRDefault="006E6B01">
            <w:pPr>
              <w:spacing w:after="48" w:line="240" w:lineRule="auto"/>
              <w:rPr>
                <w:rFonts w:ascii="Times New Roman" w:eastAsia="Times New Roman" w:hAnsi="Times New Roman"/>
                <w:color w:val="000000"/>
                <w:sz w:val="18"/>
                <w:szCs w:val="18"/>
              </w:rPr>
            </w:pPr>
          </w:p>
        </w:tc>
        <w:tc>
          <w:tcPr>
            <w:tcW w:w="1770" w:type="dxa"/>
          </w:tcPr>
          <w:p w14:paraId="35B223BB" w14:textId="77777777" w:rsidR="006E6B01" w:rsidRDefault="006E6B01">
            <w:pPr>
              <w:spacing w:after="48" w:line="240" w:lineRule="auto"/>
              <w:rPr>
                <w:rFonts w:ascii="Times New Roman" w:eastAsia="Times New Roman" w:hAnsi="Times New Roman"/>
                <w:color w:val="000000"/>
                <w:sz w:val="18"/>
                <w:szCs w:val="18"/>
              </w:rPr>
            </w:pPr>
          </w:p>
        </w:tc>
        <w:tc>
          <w:tcPr>
            <w:tcW w:w="1545" w:type="dxa"/>
          </w:tcPr>
          <w:p w14:paraId="0E118BE9" w14:textId="77777777" w:rsidR="006E6B01" w:rsidRDefault="006E6B01">
            <w:pPr>
              <w:spacing w:after="48" w:line="240" w:lineRule="auto"/>
              <w:rPr>
                <w:rFonts w:ascii="Times New Roman" w:eastAsia="Times New Roman" w:hAnsi="Times New Roman"/>
                <w:color w:val="000000"/>
                <w:sz w:val="18"/>
                <w:szCs w:val="18"/>
              </w:rPr>
            </w:pPr>
          </w:p>
        </w:tc>
      </w:tr>
      <w:tr w:rsidR="006E6B01" w14:paraId="2F72AA29" w14:textId="77777777">
        <w:trPr>
          <w:trHeight w:val="314"/>
        </w:trPr>
        <w:tc>
          <w:tcPr>
            <w:tcW w:w="1875" w:type="dxa"/>
          </w:tcPr>
          <w:p w14:paraId="43CC2230" w14:textId="77777777" w:rsidR="006E6B01" w:rsidRDefault="006E6B01">
            <w:pPr>
              <w:spacing w:after="48" w:line="276" w:lineRule="auto"/>
              <w:jc w:val="center"/>
              <w:rPr>
                <w:rFonts w:ascii="Times New Roman" w:eastAsia="Times New Roman" w:hAnsi="Times New Roman"/>
                <w:sz w:val="18"/>
                <w:szCs w:val="18"/>
              </w:rPr>
            </w:pPr>
          </w:p>
        </w:tc>
        <w:tc>
          <w:tcPr>
            <w:tcW w:w="1770" w:type="dxa"/>
          </w:tcPr>
          <w:p w14:paraId="09487012" w14:textId="77777777" w:rsidR="006E6B01" w:rsidRDefault="006E6B01">
            <w:pPr>
              <w:spacing w:after="48" w:line="276" w:lineRule="auto"/>
              <w:jc w:val="center"/>
              <w:rPr>
                <w:rFonts w:ascii="Times New Roman" w:eastAsia="Times New Roman" w:hAnsi="Times New Roman"/>
                <w:sz w:val="18"/>
                <w:szCs w:val="18"/>
              </w:rPr>
            </w:pPr>
          </w:p>
        </w:tc>
        <w:tc>
          <w:tcPr>
            <w:tcW w:w="1845" w:type="dxa"/>
          </w:tcPr>
          <w:p w14:paraId="3B0013D8" w14:textId="77777777" w:rsidR="006E6B01" w:rsidRDefault="006E6B01">
            <w:pPr>
              <w:spacing w:after="48" w:line="276" w:lineRule="auto"/>
              <w:jc w:val="center"/>
              <w:rPr>
                <w:rFonts w:ascii="Times New Roman" w:eastAsia="Times New Roman" w:hAnsi="Times New Roman"/>
                <w:sz w:val="18"/>
                <w:szCs w:val="18"/>
              </w:rPr>
            </w:pPr>
          </w:p>
        </w:tc>
        <w:tc>
          <w:tcPr>
            <w:tcW w:w="1545" w:type="dxa"/>
          </w:tcPr>
          <w:p w14:paraId="0D060CE1" w14:textId="77777777" w:rsidR="006E6B01" w:rsidRDefault="00651E6A">
            <w:pPr>
              <w:spacing w:after="48" w:line="276" w:lineRule="auto"/>
              <w:jc w:val="center"/>
              <w:rPr>
                <w:rFonts w:ascii="Times New Roman" w:eastAsia="Times New Roman" w:hAnsi="Times New Roman"/>
                <w:sz w:val="18"/>
                <w:szCs w:val="18"/>
              </w:rPr>
            </w:pPr>
            <w:r>
              <w:rPr>
                <w:rFonts w:ascii="Times New Roman" w:eastAsia="Times New Roman" w:hAnsi="Times New Roman"/>
                <w:sz w:val="18"/>
                <w:szCs w:val="18"/>
              </w:rPr>
              <w:t xml:space="preserve"> </w:t>
            </w:r>
          </w:p>
        </w:tc>
        <w:tc>
          <w:tcPr>
            <w:tcW w:w="1485" w:type="dxa"/>
          </w:tcPr>
          <w:p w14:paraId="3C28CB30" w14:textId="77777777" w:rsidR="006E6B01" w:rsidRDefault="006E6B01">
            <w:pPr>
              <w:spacing w:after="200" w:line="276" w:lineRule="auto"/>
              <w:rPr>
                <w:rFonts w:ascii="Times New Roman" w:eastAsia="Times New Roman" w:hAnsi="Times New Roman"/>
                <w:sz w:val="18"/>
                <w:szCs w:val="18"/>
              </w:rPr>
            </w:pPr>
          </w:p>
        </w:tc>
        <w:tc>
          <w:tcPr>
            <w:tcW w:w="1710" w:type="dxa"/>
          </w:tcPr>
          <w:p w14:paraId="0407B3CD" w14:textId="77777777" w:rsidR="006E6B01" w:rsidRDefault="006E6B01">
            <w:pPr>
              <w:spacing w:after="48" w:line="240" w:lineRule="auto"/>
              <w:rPr>
                <w:rFonts w:ascii="Times New Roman" w:eastAsia="Times New Roman" w:hAnsi="Times New Roman"/>
                <w:color w:val="000000"/>
                <w:sz w:val="18"/>
                <w:szCs w:val="18"/>
              </w:rPr>
            </w:pPr>
          </w:p>
        </w:tc>
        <w:tc>
          <w:tcPr>
            <w:tcW w:w="1770" w:type="dxa"/>
          </w:tcPr>
          <w:p w14:paraId="36897E43" w14:textId="77777777" w:rsidR="006E6B01" w:rsidRDefault="006E6B01">
            <w:pPr>
              <w:spacing w:after="48" w:line="240" w:lineRule="auto"/>
              <w:rPr>
                <w:rFonts w:ascii="Times New Roman" w:eastAsia="Times New Roman" w:hAnsi="Times New Roman"/>
                <w:color w:val="000000"/>
                <w:sz w:val="18"/>
                <w:szCs w:val="18"/>
              </w:rPr>
            </w:pPr>
          </w:p>
        </w:tc>
        <w:tc>
          <w:tcPr>
            <w:tcW w:w="1545" w:type="dxa"/>
          </w:tcPr>
          <w:p w14:paraId="53BDB26C" w14:textId="77777777" w:rsidR="006E6B01" w:rsidRDefault="006E6B01">
            <w:pPr>
              <w:spacing w:after="48" w:line="240" w:lineRule="auto"/>
              <w:rPr>
                <w:rFonts w:ascii="Times New Roman" w:eastAsia="Times New Roman" w:hAnsi="Times New Roman"/>
                <w:color w:val="000000"/>
                <w:sz w:val="18"/>
                <w:szCs w:val="18"/>
              </w:rPr>
            </w:pPr>
          </w:p>
        </w:tc>
      </w:tr>
      <w:tr w:rsidR="006E6B01" w14:paraId="4BBE4349" w14:textId="77777777">
        <w:trPr>
          <w:trHeight w:val="413"/>
        </w:trPr>
        <w:tc>
          <w:tcPr>
            <w:tcW w:w="1875" w:type="dxa"/>
          </w:tcPr>
          <w:p w14:paraId="5CF6A0F6" w14:textId="77777777" w:rsidR="006E6B01" w:rsidRDefault="006E6B01">
            <w:pPr>
              <w:spacing w:after="48" w:line="276" w:lineRule="auto"/>
              <w:jc w:val="center"/>
              <w:rPr>
                <w:rFonts w:ascii="Times New Roman" w:eastAsia="Times New Roman" w:hAnsi="Times New Roman"/>
                <w:sz w:val="18"/>
                <w:szCs w:val="18"/>
              </w:rPr>
            </w:pPr>
          </w:p>
        </w:tc>
        <w:tc>
          <w:tcPr>
            <w:tcW w:w="1770" w:type="dxa"/>
          </w:tcPr>
          <w:p w14:paraId="7C89F4CD" w14:textId="77777777" w:rsidR="006E6B01" w:rsidRDefault="006E6B01">
            <w:pPr>
              <w:spacing w:after="48" w:line="276" w:lineRule="auto"/>
              <w:jc w:val="center"/>
              <w:rPr>
                <w:rFonts w:ascii="Times New Roman" w:eastAsia="Times New Roman" w:hAnsi="Times New Roman"/>
                <w:sz w:val="18"/>
                <w:szCs w:val="18"/>
              </w:rPr>
            </w:pPr>
          </w:p>
        </w:tc>
        <w:tc>
          <w:tcPr>
            <w:tcW w:w="1845" w:type="dxa"/>
          </w:tcPr>
          <w:p w14:paraId="53814AD7" w14:textId="77777777" w:rsidR="006E6B01" w:rsidRDefault="006E6B01">
            <w:pPr>
              <w:spacing w:after="48" w:line="276" w:lineRule="auto"/>
              <w:jc w:val="center"/>
              <w:rPr>
                <w:rFonts w:ascii="Times New Roman" w:eastAsia="Times New Roman" w:hAnsi="Times New Roman"/>
                <w:sz w:val="18"/>
                <w:szCs w:val="18"/>
              </w:rPr>
            </w:pPr>
          </w:p>
        </w:tc>
        <w:tc>
          <w:tcPr>
            <w:tcW w:w="1545" w:type="dxa"/>
          </w:tcPr>
          <w:p w14:paraId="22210960" w14:textId="77777777" w:rsidR="006E6B01" w:rsidRDefault="006E6B01">
            <w:pPr>
              <w:spacing w:after="48" w:line="276" w:lineRule="auto"/>
              <w:jc w:val="center"/>
              <w:rPr>
                <w:rFonts w:ascii="Times New Roman" w:eastAsia="Times New Roman" w:hAnsi="Times New Roman"/>
                <w:sz w:val="18"/>
                <w:szCs w:val="18"/>
              </w:rPr>
            </w:pPr>
          </w:p>
        </w:tc>
        <w:tc>
          <w:tcPr>
            <w:tcW w:w="1485" w:type="dxa"/>
          </w:tcPr>
          <w:p w14:paraId="68717799" w14:textId="77777777" w:rsidR="006E6B01" w:rsidRDefault="006E6B01">
            <w:pPr>
              <w:spacing w:after="200" w:line="276" w:lineRule="auto"/>
              <w:rPr>
                <w:rFonts w:ascii="Times New Roman" w:eastAsia="Times New Roman" w:hAnsi="Times New Roman"/>
                <w:sz w:val="18"/>
                <w:szCs w:val="18"/>
              </w:rPr>
            </w:pPr>
          </w:p>
        </w:tc>
        <w:tc>
          <w:tcPr>
            <w:tcW w:w="1710" w:type="dxa"/>
          </w:tcPr>
          <w:p w14:paraId="64060C9C" w14:textId="77777777" w:rsidR="006E6B01" w:rsidRDefault="006E6B01">
            <w:pPr>
              <w:spacing w:after="48" w:line="240" w:lineRule="auto"/>
              <w:rPr>
                <w:rFonts w:ascii="Times New Roman" w:eastAsia="Times New Roman" w:hAnsi="Times New Roman"/>
                <w:color w:val="000000"/>
                <w:sz w:val="18"/>
                <w:szCs w:val="18"/>
              </w:rPr>
            </w:pPr>
          </w:p>
        </w:tc>
        <w:tc>
          <w:tcPr>
            <w:tcW w:w="1770" w:type="dxa"/>
          </w:tcPr>
          <w:p w14:paraId="571EA951" w14:textId="77777777" w:rsidR="006E6B01" w:rsidRDefault="006E6B01">
            <w:pPr>
              <w:spacing w:after="48" w:line="240" w:lineRule="auto"/>
              <w:rPr>
                <w:rFonts w:ascii="Times New Roman" w:eastAsia="Times New Roman" w:hAnsi="Times New Roman"/>
                <w:color w:val="000000"/>
                <w:sz w:val="18"/>
                <w:szCs w:val="18"/>
              </w:rPr>
            </w:pPr>
          </w:p>
        </w:tc>
        <w:tc>
          <w:tcPr>
            <w:tcW w:w="1545" w:type="dxa"/>
          </w:tcPr>
          <w:p w14:paraId="4E5270CD" w14:textId="77777777" w:rsidR="006E6B01" w:rsidRDefault="006E6B01">
            <w:pPr>
              <w:spacing w:after="48" w:line="240" w:lineRule="auto"/>
              <w:rPr>
                <w:rFonts w:ascii="Times New Roman" w:eastAsia="Times New Roman" w:hAnsi="Times New Roman"/>
                <w:color w:val="000000"/>
                <w:sz w:val="18"/>
                <w:szCs w:val="18"/>
              </w:rPr>
            </w:pPr>
          </w:p>
        </w:tc>
      </w:tr>
      <w:tr w:rsidR="006E6B01" w14:paraId="58FD97EB" w14:textId="77777777">
        <w:trPr>
          <w:trHeight w:val="503"/>
        </w:trPr>
        <w:tc>
          <w:tcPr>
            <w:tcW w:w="1875" w:type="dxa"/>
          </w:tcPr>
          <w:p w14:paraId="5D28270D" w14:textId="77777777" w:rsidR="006E6B01" w:rsidRDefault="006E6B01">
            <w:pPr>
              <w:spacing w:after="48" w:line="276" w:lineRule="auto"/>
              <w:jc w:val="center"/>
              <w:rPr>
                <w:rFonts w:ascii="Times New Roman" w:eastAsia="Times New Roman" w:hAnsi="Times New Roman"/>
                <w:sz w:val="18"/>
                <w:szCs w:val="18"/>
              </w:rPr>
            </w:pPr>
          </w:p>
        </w:tc>
        <w:tc>
          <w:tcPr>
            <w:tcW w:w="1770" w:type="dxa"/>
          </w:tcPr>
          <w:p w14:paraId="686F0E43" w14:textId="77777777" w:rsidR="006E6B01" w:rsidRDefault="006E6B01">
            <w:pPr>
              <w:spacing w:after="48" w:line="276" w:lineRule="auto"/>
              <w:jc w:val="center"/>
              <w:rPr>
                <w:rFonts w:ascii="Times New Roman" w:eastAsia="Times New Roman" w:hAnsi="Times New Roman"/>
                <w:sz w:val="18"/>
                <w:szCs w:val="18"/>
              </w:rPr>
            </w:pPr>
          </w:p>
        </w:tc>
        <w:tc>
          <w:tcPr>
            <w:tcW w:w="1845" w:type="dxa"/>
          </w:tcPr>
          <w:p w14:paraId="078319CD" w14:textId="77777777" w:rsidR="006E6B01" w:rsidRDefault="006E6B01">
            <w:pPr>
              <w:spacing w:after="48" w:line="276" w:lineRule="auto"/>
              <w:jc w:val="center"/>
              <w:rPr>
                <w:rFonts w:ascii="Times New Roman" w:eastAsia="Times New Roman" w:hAnsi="Times New Roman"/>
                <w:sz w:val="18"/>
                <w:szCs w:val="18"/>
              </w:rPr>
            </w:pPr>
          </w:p>
        </w:tc>
        <w:tc>
          <w:tcPr>
            <w:tcW w:w="1545" w:type="dxa"/>
          </w:tcPr>
          <w:p w14:paraId="4B8191CF" w14:textId="77777777" w:rsidR="006E6B01" w:rsidRDefault="006E6B01">
            <w:pPr>
              <w:spacing w:after="48" w:line="276" w:lineRule="auto"/>
              <w:jc w:val="center"/>
              <w:rPr>
                <w:rFonts w:ascii="Times New Roman" w:eastAsia="Times New Roman" w:hAnsi="Times New Roman"/>
                <w:sz w:val="18"/>
                <w:szCs w:val="18"/>
              </w:rPr>
            </w:pPr>
          </w:p>
        </w:tc>
        <w:tc>
          <w:tcPr>
            <w:tcW w:w="1485" w:type="dxa"/>
          </w:tcPr>
          <w:p w14:paraId="44C37EDA" w14:textId="77777777" w:rsidR="006E6B01" w:rsidRDefault="006E6B01">
            <w:pPr>
              <w:spacing w:after="200" w:line="276" w:lineRule="auto"/>
              <w:rPr>
                <w:rFonts w:ascii="Times New Roman" w:eastAsia="Times New Roman" w:hAnsi="Times New Roman"/>
                <w:sz w:val="18"/>
                <w:szCs w:val="18"/>
              </w:rPr>
            </w:pPr>
          </w:p>
        </w:tc>
        <w:tc>
          <w:tcPr>
            <w:tcW w:w="1710" w:type="dxa"/>
          </w:tcPr>
          <w:p w14:paraId="1AE64412" w14:textId="77777777" w:rsidR="006E6B01" w:rsidRDefault="006E6B01">
            <w:pPr>
              <w:spacing w:after="48" w:line="240" w:lineRule="auto"/>
              <w:rPr>
                <w:rFonts w:ascii="Times New Roman" w:eastAsia="Times New Roman" w:hAnsi="Times New Roman"/>
                <w:color w:val="000000"/>
                <w:sz w:val="18"/>
                <w:szCs w:val="18"/>
              </w:rPr>
            </w:pPr>
          </w:p>
        </w:tc>
        <w:tc>
          <w:tcPr>
            <w:tcW w:w="1770" w:type="dxa"/>
          </w:tcPr>
          <w:p w14:paraId="0ECE15F9" w14:textId="77777777" w:rsidR="006E6B01" w:rsidRDefault="006E6B01">
            <w:pPr>
              <w:spacing w:after="48" w:line="240" w:lineRule="auto"/>
              <w:rPr>
                <w:rFonts w:ascii="Times New Roman" w:eastAsia="Times New Roman" w:hAnsi="Times New Roman"/>
                <w:color w:val="000000"/>
                <w:sz w:val="18"/>
                <w:szCs w:val="18"/>
              </w:rPr>
            </w:pPr>
          </w:p>
        </w:tc>
        <w:tc>
          <w:tcPr>
            <w:tcW w:w="1545" w:type="dxa"/>
          </w:tcPr>
          <w:p w14:paraId="132DA41D" w14:textId="77777777" w:rsidR="006E6B01" w:rsidRDefault="006E6B01">
            <w:pPr>
              <w:spacing w:after="48" w:line="240" w:lineRule="auto"/>
              <w:rPr>
                <w:rFonts w:ascii="Times New Roman" w:eastAsia="Times New Roman" w:hAnsi="Times New Roman"/>
                <w:color w:val="000000"/>
                <w:sz w:val="18"/>
                <w:szCs w:val="18"/>
              </w:rPr>
            </w:pPr>
          </w:p>
        </w:tc>
      </w:tr>
      <w:tr w:rsidR="006E6B01" w14:paraId="13E464B1" w14:textId="77777777">
        <w:trPr>
          <w:trHeight w:val="350"/>
        </w:trPr>
        <w:tc>
          <w:tcPr>
            <w:tcW w:w="1875" w:type="dxa"/>
          </w:tcPr>
          <w:p w14:paraId="13B9F2BB" w14:textId="77777777" w:rsidR="006E6B01" w:rsidRDefault="006E6B01">
            <w:pPr>
              <w:spacing w:after="48" w:line="276" w:lineRule="auto"/>
              <w:jc w:val="center"/>
              <w:rPr>
                <w:rFonts w:ascii="Times New Roman" w:eastAsia="Times New Roman" w:hAnsi="Times New Roman"/>
                <w:sz w:val="18"/>
                <w:szCs w:val="18"/>
              </w:rPr>
            </w:pPr>
          </w:p>
        </w:tc>
        <w:tc>
          <w:tcPr>
            <w:tcW w:w="1770" w:type="dxa"/>
          </w:tcPr>
          <w:p w14:paraId="5FA1BA09" w14:textId="77777777" w:rsidR="006E6B01" w:rsidRDefault="006E6B01">
            <w:pPr>
              <w:spacing w:after="48" w:line="276" w:lineRule="auto"/>
              <w:jc w:val="center"/>
              <w:rPr>
                <w:rFonts w:ascii="Times New Roman" w:eastAsia="Times New Roman" w:hAnsi="Times New Roman"/>
                <w:sz w:val="18"/>
                <w:szCs w:val="18"/>
              </w:rPr>
            </w:pPr>
          </w:p>
        </w:tc>
        <w:tc>
          <w:tcPr>
            <w:tcW w:w="1845" w:type="dxa"/>
          </w:tcPr>
          <w:p w14:paraId="5A6ADDC2" w14:textId="77777777" w:rsidR="006E6B01" w:rsidRDefault="006E6B01">
            <w:pPr>
              <w:spacing w:after="48" w:line="276" w:lineRule="auto"/>
              <w:jc w:val="center"/>
              <w:rPr>
                <w:rFonts w:ascii="Times New Roman" w:eastAsia="Times New Roman" w:hAnsi="Times New Roman"/>
                <w:sz w:val="18"/>
                <w:szCs w:val="18"/>
              </w:rPr>
            </w:pPr>
          </w:p>
        </w:tc>
        <w:tc>
          <w:tcPr>
            <w:tcW w:w="1545" w:type="dxa"/>
          </w:tcPr>
          <w:p w14:paraId="50CA4A4B" w14:textId="77777777" w:rsidR="006E6B01" w:rsidRDefault="006E6B01">
            <w:pPr>
              <w:spacing w:after="48" w:line="276" w:lineRule="auto"/>
              <w:jc w:val="center"/>
              <w:rPr>
                <w:rFonts w:ascii="Times New Roman" w:eastAsia="Times New Roman" w:hAnsi="Times New Roman"/>
                <w:sz w:val="18"/>
                <w:szCs w:val="18"/>
              </w:rPr>
            </w:pPr>
          </w:p>
        </w:tc>
        <w:tc>
          <w:tcPr>
            <w:tcW w:w="1485" w:type="dxa"/>
          </w:tcPr>
          <w:p w14:paraId="7B9111E2" w14:textId="77777777" w:rsidR="006E6B01" w:rsidRDefault="006E6B01">
            <w:pPr>
              <w:spacing w:after="200" w:line="276" w:lineRule="auto"/>
              <w:rPr>
                <w:rFonts w:ascii="Times New Roman" w:eastAsia="Times New Roman" w:hAnsi="Times New Roman"/>
                <w:sz w:val="18"/>
                <w:szCs w:val="18"/>
              </w:rPr>
            </w:pPr>
          </w:p>
        </w:tc>
        <w:tc>
          <w:tcPr>
            <w:tcW w:w="1710" w:type="dxa"/>
          </w:tcPr>
          <w:p w14:paraId="076807DC" w14:textId="77777777" w:rsidR="006E6B01" w:rsidRDefault="006E6B01">
            <w:pPr>
              <w:spacing w:after="48" w:line="240" w:lineRule="auto"/>
              <w:rPr>
                <w:rFonts w:ascii="Times New Roman" w:eastAsia="Times New Roman" w:hAnsi="Times New Roman"/>
                <w:color w:val="000000"/>
                <w:sz w:val="18"/>
                <w:szCs w:val="18"/>
              </w:rPr>
            </w:pPr>
          </w:p>
        </w:tc>
        <w:tc>
          <w:tcPr>
            <w:tcW w:w="1770" w:type="dxa"/>
          </w:tcPr>
          <w:p w14:paraId="3D024708" w14:textId="77777777" w:rsidR="006E6B01" w:rsidRDefault="006E6B01">
            <w:pPr>
              <w:spacing w:after="48" w:line="240" w:lineRule="auto"/>
              <w:rPr>
                <w:rFonts w:ascii="Times New Roman" w:eastAsia="Times New Roman" w:hAnsi="Times New Roman"/>
                <w:color w:val="000000"/>
                <w:sz w:val="18"/>
                <w:szCs w:val="18"/>
              </w:rPr>
            </w:pPr>
          </w:p>
        </w:tc>
        <w:tc>
          <w:tcPr>
            <w:tcW w:w="1545" w:type="dxa"/>
          </w:tcPr>
          <w:p w14:paraId="1B6BDC05" w14:textId="77777777" w:rsidR="006E6B01" w:rsidRDefault="006E6B01">
            <w:pPr>
              <w:spacing w:after="48" w:line="240" w:lineRule="auto"/>
              <w:rPr>
                <w:rFonts w:ascii="Times New Roman" w:eastAsia="Times New Roman" w:hAnsi="Times New Roman"/>
                <w:color w:val="000000"/>
                <w:sz w:val="18"/>
                <w:szCs w:val="18"/>
              </w:rPr>
            </w:pPr>
          </w:p>
        </w:tc>
      </w:tr>
    </w:tbl>
    <w:p w14:paraId="3BF7889B" w14:textId="77777777" w:rsidR="006E6B01" w:rsidRDefault="006E6B01">
      <w:pPr>
        <w:tabs>
          <w:tab w:val="left" w:pos="1993"/>
        </w:tabs>
        <w:rPr>
          <w:rFonts w:ascii="Times New Roman" w:eastAsia="Times New Roman" w:hAnsi="Times New Roman"/>
          <w:sz w:val="16"/>
          <w:szCs w:val="16"/>
        </w:rPr>
      </w:pPr>
    </w:p>
    <w:p w14:paraId="224085E4" w14:textId="77777777" w:rsidR="006E6B01" w:rsidRDefault="006E6B01">
      <w:pPr>
        <w:tabs>
          <w:tab w:val="left" w:pos="540"/>
          <w:tab w:val="left" w:pos="13395"/>
        </w:tabs>
        <w:spacing w:after="48"/>
        <w:ind w:left="900"/>
        <w:rPr>
          <w:rFonts w:ascii="Times New Roman" w:eastAsia="Times New Roman" w:hAnsi="Times New Roman"/>
          <w:sz w:val="16"/>
          <w:szCs w:val="16"/>
        </w:rPr>
      </w:pPr>
    </w:p>
    <w:p w14:paraId="205D3EAB"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3439DA7F"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proofErr w:type="spellStart"/>
      <w:r>
        <w:rPr>
          <w:rFonts w:ascii="Times New Roman" w:eastAsia="Times New Roman" w:hAnsi="Times New Roman"/>
          <w:b/>
          <w:sz w:val="16"/>
          <w:szCs w:val="16"/>
        </w:rPr>
        <w:t>aplicantului</w:t>
      </w:r>
      <w:proofErr w:type="spellEnd"/>
      <w:r>
        <w:rPr>
          <w:rFonts w:ascii="Times New Roman" w:eastAsia="Times New Roman" w:hAnsi="Times New Roman"/>
          <w:b/>
          <w:sz w:val="16"/>
          <w:szCs w:val="16"/>
        </w:rPr>
        <w:t xml:space="preserve"> ______________________</w:t>
      </w:r>
    </w:p>
    <w:p w14:paraId="2A8012B4"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r>
        <w:rPr>
          <w:rFonts w:ascii="Times New Roman" w:eastAsia="Times New Roman" w:hAnsi="Times New Roman"/>
          <w:b/>
          <w:sz w:val="16"/>
          <w:szCs w:val="16"/>
        </w:rPr>
        <w:t>reprezentantului instituției partenere________________</w:t>
      </w:r>
    </w:p>
    <w:p w14:paraId="0E5A51B2" w14:textId="77777777" w:rsidR="006E6B01" w:rsidRDefault="006E6B01">
      <w:pPr>
        <w:tabs>
          <w:tab w:val="left" w:pos="8970"/>
        </w:tabs>
        <w:spacing w:after="200" w:line="276" w:lineRule="auto"/>
        <w:jc w:val="right"/>
        <w:rPr>
          <w:rFonts w:ascii="Times New Roman" w:eastAsia="Times New Roman" w:hAnsi="Times New Roman"/>
          <w:b/>
        </w:rPr>
      </w:pPr>
    </w:p>
    <w:p w14:paraId="39FCC606" w14:textId="77777777" w:rsidR="006E6B01" w:rsidRDefault="006E6B01">
      <w:pPr>
        <w:tabs>
          <w:tab w:val="left" w:pos="8970"/>
        </w:tabs>
        <w:spacing w:after="200" w:line="276" w:lineRule="auto"/>
        <w:jc w:val="right"/>
        <w:rPr>
          <w:rFonts w:ascii="Times New Roman" w:eastAsia="Times New Roman" w:hAnsi="Times New Roman"/>
          <w:b/>
        </w:rPr>
      </w:pPr>
    </w:p>
    <w:p w14:paraId="31459C0A" w14:textId="77777777" w:rsidR="006E6B01" w:rsidRDefault="00651E6A">
      <w:pPr>
        <w:tabs>
          <w:tab w:val="left" w:pos="8970"/>
        </w:tabs>
        <w:spacing w:after="200" w:line="276" w:lineRule="auto"/>
        <w:ind w:right="571"/>
        <w:jc w:val="right"/>
        <w:rPr>
          <w:rFonts w:ascii="Times New Roman" w:eastAsia="Times New Roman" w:hAnsi="Times New Roman"/>
          <w:b/>
        </w:rPr>
      </w:pPr>
      <w:r>
        <w:rPr>
          <w:rFonts w:ascii="Times New Roman" w:eastAsia="Times New Roman" w:hAnsi="Times New Roman"/>
          <w:b/>
        </w:rPr>
        <w:t xml:space="preserve">Anexa C </w:t>
      </w:r>
    </w:p>
    <w:p w14:paraId="567FE687" w14:textId="77777777" w:rsidR="006E6B01" w:rsidRDefault="00651E6A">
      <w:pPr>
        <w:spacing w:after="200" w:line="276" w:lineRule="auto"/>
        <w:ind w:right="571"/>
        <w:jc w:val="center"/>
        <w:rPr>
          <w:rFonts w:ascii="Times New Roman" w:eastAsia="Times New Roman" w:hAnsi="Times New Roman"/>
        </w:rPr>
      </w:pPr>
      <w:r>
        <w:rPr>
          <w:rFonts w:ascii="Times New Roman" w:eastAsia="Times New Roman" w:hAnsi="Times New Roman"/>
        </w:rPr>
        <w:t xml:space="preserve">                     </w:t>
      </w:r>
    </w:p>
    <w:p w14:paraId="03BB9A0B" w14:textId="77777777" w:rsidR="006E6B01" w:rsidRDefault="00651E6A">
      <w:pPr>
        <w:spacing w:after="200" w:line="276" w:lineRule="auto"/>
        <w:ind w:right="571"/>
        <w:jc w:val="center"/>
        <w:rPr>
          <w:rFonts w:ascii="Times New Roman" w:eastAsia="Times New Roman" w:hAnsi="Times New Roman"/>
        </w:rPr>
      </w:pPr>
      <w:r>
        <w:rPr>
          <w:rFonts w:ascii="Times New Roman" w:eastAsia="Times New Roman" w:hAnsi="Times New Roman"/>
        </w:rPr>
        <w:t xml:space="preserve">                                                                                                    </w:t>
      </w:r>
    </w:p>
    <w:p w14:paraId="4F115909" w14:textId="77777777" w:rsidR="006E6B01" w:rsidRDefault="00651E6A">
      <w:pPr>
        <w:tabs>
          <w:tab w:val="center" w:pos="4680"/>
        </w:tabs>
        <w:spacing w:after="20"/>
        <w:ind w:right="571"/>
        <w:jc w:val="center"/>
        <w:rPr>
          <w:rFonts w:ascii="Times New Roman" w:eastAsia="Times New Roman" w:hAnsi="Times New Roman"/>
          <w:b/>
        </w:rPr>
      </w:pPr>
      <w:r>
        <w:rPr>
          <w:rFonts w:ascii="Times New Roman" w:eastAsia="Times New Roman" w:hAnsi="Times New Roman"/>
          <w:b/>
        </w:rPr>
        <w:t xml:space="preserve">             PROGRAMUL DE SUSȚINERE A REVENIRII DE SCURTĂ DURATĂ A MEMBRILOR DIASPOREI CU EXPERIENȚĂ PROFESIONALĂ AVANSATĂ                                 </w:t>
      </w:r>
      <w:r>
        <w:rPr>
          <w:rFonts w:ascii="Times New Roman" w:eastAsia="Times New Roman" w:hAnsi="Times New Roman"/>
          <w:b/>
        </w:rPr>
        <w:t xml:space="preserve">                                                                                               </w:t>
      </w:r>
    </w:p>
    <w:p w14:paraId="67917B38" w14:textId="77777777" w:rsidR="006E6B01" w:rsidRDefault="006E6B01">
      <w:pPr>
        <w:tabs>
          <w:tab w:val="center" w:pos="4680"/>
        </w:tabs>
        <w:spacing w:after="20"/>
        <w:ind w:left="709" w:right="-15"/>
        <w:jc w:val="center"/>
        <w:rPr>
          <w:rFonts w:ascii="Times New Roman" w:eastAsia="Times New Roman" w:hAnsi="Times New Roman"/>
          <w:b/>
        </w:rPr>
      </w:pPr>
    </w:p>
    <w:p w14:paraId="53310216" w14:textId="77777777" w:rsidR="006E6B01" w:rsidRDefault="006E6B01">
      <w:pPr>
        <w:tabs>
          <w:tab w:val="center" w:pos="4680"/>
        </w:tabs>
        <w:spacing w:after="20"/>
        <w:ind w:left="709" w:right="-15"/>
        <w:jc w:val="center"/>
        <w:rPr>
          <w:rFonts w:ascii="Times New Roman" w:eastAsia="Times New Roman" w:hAnsi="Times New Roman"/>
          <w:b/>
        </w:rPr>
      </w:pPr>
    </w:p>
    <w:p w14:paraId="1A29F1AB" w14:textId="77777777" w:rsidR="006E6B01" w:rsidRDefault="00651E6A">
      <w:pPr>
        <w:tabs>
          <w:tab w:val="center" w:pos="4680"/>
        </w:tabs>
        <w:spacing w:after="20"/>
        <w:ind w:left="709" w:right="-15"/>
        <w:jc w:val="center"/>
        <w:rPr>
          <w:rFonts w:ascii="Times New Roman" w:eastAsia="Times New Roman" w:hAnsi="Times New Roman"/>
          <w:b/>
        </w:rPr>
      </w:pPr>
      <w:r>
        <w:rPr>
          <w:rFonts w:ascii="Times New Roman" w:eastAsia="Times New Roman" w:hAnsi="Times New Roman"/>
          <w:b/>
        </w:rPr>
        <w:t>RAPORTUL NARATIV PERIODIC PRIVIND IMPLEMENTAREA PROIECTULUI</w:t>
      </w:r>
    </w:p>
    <w:p w14:paraId="5628E145" w14:textId="77777777" w:rsidR="006E6B01" w:rsidRDefault="00651E6A">
      <w:pPr>
        <w:tabs>
          <w:tab w:val="center" w:pos="4680"/>
        </w:tabs>
        <w:spacing w:after="20"/>
        <w:ind w:left="709" w:right="-15"/>
        <w:jc w:val="center"/>
        <w:rPr>
          <w:rFonts w:ascii="Times New Roman" w:eastAsia="Times New Roman" w:hAnsi="Times New Roman"/>
          <w:b/>
        </w:rPr>
      </w:pPr>
      <w:r>
        <w:rPr>
          <w:rFonts w:ascii="Times New Roman" w:eastAsia="Times New Roman" w:hAnsi="Times New Roman"/>
          <w:b/>
        </w:rPr>
        <w:t>(1 -2 PAGINI, SUMATIV)</w:t>
      </w:r>
    </w:p>
    <w:p w14:paraId="7956FE16" w14:textId="77777777" w:rsidR="006E6B01" w:rsidRDefault="00651E6A">
      <w:pPr>
        <w:tabs>
          <w:tab w:val="center" w:pos="4680"/>
        </w:tabs>
        <w:spacing w:after="20"/>
        <w:ind w:left="709" w:right="-15"/>
        <w:jc w:val="center"/>
        <w:rPr>
          <w:rFonts w:ascii="Times New Roman" w:eastAsia="Times New Roman" w:hAnsi="Times New Roman"/>
          <w:i/>
        </w:rPr>
      </w:pPr>
      <w:r>
        <w:rPr>
          <w:rFonts w:ascii="Times New Roman" w:eastAsia="Times New Roman" w:hAnsi="Times New Roman"/>
          <w:i/>
        </w:rPr>
        <w:t>__________________________________________________</w:t>
      </w:r>
    </w:p>
    <w:p w14:paraId="195E9305" w14:textId="77777777" w:rsidR="006E6B01" w:rsidRDefault="00651E6A">
      <w:pPr>
        <w:tabs>
          <w:tab w:val="center" w:pos="4680"/>
        </w:tabs>
        <w:spacing w:after="20"/>
        <w:ind w:left="709" w:right="-15"/>
        <w:jc w:val="center"/>
        <w:rPr>
          <w:rFonts w:ascii="Times New Roman" w:eastAsia="Times New Roman" w:hAnsi="Times New Roman"/>
          <w:i/>
          <w:sz w:val="18"/>
          <w:szCs w:val="18"/>
        </w:rPr>
      </w:pPr>
      <w:r>
        <w:rPr>
          <w:rFonts w:ascii="Times New Roman" w:eastAsia="Times New Roman" w:hAnsi="Times New Roman"/>
          <w:i/>
          <w:sz w:val="18"/>
          <w:szCs w:val="18"/>
        </w:rPr>
        <w:t>(nume, prenume)</w:t>
      </w:r>
    </w:p>
    <w:p w14:paraId="5C3AF890" w14:textId="77777777" w:rsidR="006E6B01" w:rsidRDefault="006E6B01">
      <w:pPr>
        <w:tabs>
          <w:tab w:val="center" w:pos="4680"/>
        </w:tabs>
        <w:spacing w:after="20"/>
        <w:ind w:left="709" w:right="-15"/>
        <w:jc w:val="center"/>
        <w:rPr>
          <w:rFonts w:ascii="Times New Roman" w:eastAsia="Times New Roman" w:hAnsi="Times New Roman"/>
          <w:i/>
          <w:sz w:val="18"/>
          <w:szCs w:val="18"/>
        </w:rPr>
      </w:pPr>
    </w:p>
    <w:p w14:paraId="5D5E8CAB" w14:textId="77777777" w:rsidR="006E6B01" w:rsidRDefault="006E6B01">
      <w:pPr>
        <w:tabs>
          <w:tab w:val="center" w:pos="4680"/>
        </w:tabs>
        <w:spacing w:after="20"/>
        <w:ind w:left="709" w:right="-15"/>
        <w:jc w:val="center"/>
        <w:rPr>
          <w:rFonts w:ascii="Times New Roman" w:eastAsia="Times New Roman" w:hAnsi="Times New Roman"/>
          <w:i/>
          <w:sz w:val="18"/>
          <w:szCs w:val="18"/>
        </w:rPr>
      </w:pPr>
    </w:p>
    <w:p w14:paraId="0F476C97" w14:textId="77777777" w:rsidR="006E6B01" w:rsidRDefault="006E6B01">
      <w:pPr>
        <w:tabs>
          <w:tab w:val="center" w:pos="4680"/>
        </w:tabs>
        <w:spacing w:after="20"/>
        <w:ind w:left="709" w:right="-15"/>
        <w:jc w:val="center"/>
        <w:rPr>
          <w:rFonts w:ascii="Times New Roman" w:eastAsia="Times New Roman" w:hAnsi="Times New Roman"/>
          <w:i/>
          <w:sz w:val="18"/>
          <w:szCs w:val="18"/>
        </w:rPr>
      </w:pPr>
    </w:p>
    <w:tbl>
      <w:tblPr>
        <w:tblStyle w:val="af8"/>
        <w:tblW w:w="131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3"/>
      </w:tblGrid>
      <w:tr w:rsidR="006E6B01" w14:paraId="2382B6A4" w14:textId="77777777">
        <w:trPr>
          <w:trHeight w:val="503"/>
        </w:trPr>
        <w:tc>
          <w:tcPr>
            <w:tcW w:w="13183" w:type="dxa"/>
          </w:tcPr>
          <w:p w14:paraId="421DA8FC" w14:textId="77777777" w:rsidR="006E6B01" w:rsidRDefault="00651E6A">
            <w:pPr>
              <w:numPr>
                <w:ilvl w:val="0"/>
                <w:numId w:val="18"/>
              </w:numPr>
              <w:pBdr>
                <w:top w:val="nil"/>
                <w:left w:val="nil"/>
                <w:bottom w:val="nil"/>
                <w:right w:val="nil"/>
                <w:between w:val="nil"/>
              </w:pBdr>
              <w:spacing w:after="0" w:line="276" w:lineRule="auto"/>
              <w:jc w:val="both"/>
              <w:rPr>
                <w:rFonts w:ascii="Times New Roman" w:eastAsia="Times New Roman" w:hAnsi="Times New Roman"/>
                <w:b/>
                <w:color w:val="000000"/>
                <w:sz w:val="18"/>
                <w:szCs w:val="18"/>
              </w:rPr>
            </w:pPr>
            <w:r>
              <w:rPr>
                <w:rFonts w:ascii="Times New Roman" w:eastAsia="Times New Roman" w:hAnsi="Times New Roman"/>
                <w:b/>
                <w:color w:val="000000"/>
                <w:sz w:val="18"/>
                <w:szCs w:val="18"/>
              </w:rPr>
              <w:t>ACTIV</w:t>
            </w:r>
            <w:r>
              <w:rPr>
                <w:rFonts w:ascii="Times New Roman" w:eastAsia="Times New Roman" w:hAnsi="Times New Roman"/>
                <w:b/>
                <w:color w:val="000000"/>
                <w:sz w:val="18"/>
                <w:szCs w:val="18"/>
              </w:rPr>
              <w:t>ITĂȚILE REALIZATE ÎN PERIOADA DE RAPORTARE</w:t>
            </w:r>
          </w:p>
          <w:p w14:paraId="06E89402" w14:textId="77777777" w:rsidR="006E6B01" w:rsidRDefault="006E6B01">
            <w:pPr>
              <w:pBdr>
                <w:top w:val="nil"/>
                <w:left w:val="nil"/>
                <w:bottom w:val="nil"/>
                <w:right w:val="nil"/>
                <w:between w:val="nil"/>
              </w:pBdr>
              <w:spacing w:after="48" w:line="276" w:lineRule="auto"/>
              <w:ind w:left="720"/>
              <w:jc w:val="both"/>
              <w:rPr>
                <w:rFonts w:ascii="Times New Roman" w:eastAsia="Times New Roman" w:hAnsi="Times New Roman"/>
                <w:b/>
                <w:color w:val="000000"/>
                <w:sz w:val="18"/>
                <w:szCs w:val="18"/>
              </w:rPr>
            </w:pPr>
          </w:p>
        </w:tc>
      </w:tr>
      <w:tr w:rsidR="006E6B01" w14:paraId="315E1F7E" w14:textId="77777777">
        <w:trPr>
          <w:trHeight w:val="503"/>
        </w:trPr>
        <w:tc>
          <w:tcPr>
            <w:tcW w:w="13183" w:type="dxa"/>
          </w:tcPr>
          <w:p w14:paraId="68A587F8" w14:textId="77777777" w:rsidR="006E6B01" w:rsidRDefault="00651E6A">
            <w:pPr>
              <w:numPr>
                <w:ilvl w:val="0"/>
                <w:numId w:val="18"/>
              </w:numPr>
              <w:pBdr>
                <w:top w:val="nil"/>
                <w:left w:val="nil"/>
                <w:bottom w:val="nil"/>
                <w:right w:val="nil"/>
                <w:between w:val="nil"/>
              </w:pBdr>
              <w:spacing w:after="48" w:line="276" w:lineRule="auto"/>
              <w:jc w:val="both"/>
              <w:rPr>
                <w:rFonts w:ascii="Times New Roman" w:eastAsia="Times New Roman" w:hAnsi="Times New Roman"/>
                <w:b/>
                <w:color w:val="000000"/>
                <w:sz w:val="18"/>
                <w:szCs w:val="18"/>
              </w:rPr>
            </w:pPr>
            <w:r>
              <w:rPr>
                <w:rFonts w:ascii="Times New Roman" w:eastAsia="Times New Roman" w:hAnsi="Times New Roman"/>
                <w:b/>
                <w:color w:val="000000"/>
                <w:sz w:val="18"/>
                <w:szCs w:val="18"/>
              </w:rPr>
              <w:t>REZULTATE</w:t>
            </w:r>
          </w:p>
        </w:tc>
      </w:tr>
      <w:tr w:rsidR="006E6B01" w14:paraId="0BCF235E" w14:textId="77777777">
        <w:tc>
          <w:tcPr>
            <w:tcW w:w="13183" w:type="dxa"/>
          </w:tcPr>
          <w:p w14:paraId="02EAFBEB" w14:textId="77777777" w:rsidR="006E6B01" w:rsidRDefault="00651E6A">
            <w:pPr>
              <w:numPr>
                <w:ilvl w:val="0"/>
                <w:numId w:val="18"/>
              </w:numPr>
              <w:pBdr>
                <w:top w:val="nil"/>
                <w:left w:val="nil"/>
                <w:bottom w:val="nil"/>
                <w:right w:val="nil"/>
                <w:between w:val="nil"/>
              </w:pBdr>
              <w:rPr>
                <w:rFonts w:ascii="Times New Roman" w:eastAsia="Times New Roman" w:hAnsi="Times New Roman"/>
                <w:b/>
                <w:color w:val="000000"/>
                <w:sz w:val="18"/>
                <w:szCs w:val="18"/>
              </w:rPr>
            </w:pPr>
            <w:r>
              <w:rPr>
                <w:rFonts w:ascii="Times New Roman" w:eastAsia="Times New Roman" w:hAnsi="Times New Roman"/>
                <w:b/>
                <w:color w:val="000000"/>
                <w:sz w:val="18"/>
                <w:szCs w:val="18"/>
              </w:rPr>
              <w:t>PROVOCĂRILE ȘI MODALITATEA PRIN CARE ACESTEA AU FOST DEPĂȘITE</w:t>
            </w:r>
          </w:p>
        </w:tc>
      </w:tr>
    </w:tbl>
    <w:p w14:paraId="248C7B15" w14:textId="77777777" w:rsidR="006E6B01" w:rsidRDefault="006E6B01">
      <w:pPr>
        <w:tabs>
          <w:tab w:val="center" w:pos="4680"/>
        </w:tabs>
        <w:spacing w:after="20"/>
        <w:ind w:left="709" w:right="-15"/>
        <w:jc w:val="center"/>
        <w:rPr>
          <w:rFonts w:ascii="Times New Roman" w:eastAsia="Times New Roman" w:hAnsi="Times New Roman"/>
          <w:sz w:val="18"/>
          <w:szCs w:val="18"/>
        </w:rPr>
      </w:pPr>
    </w:p>
    <w:p w14:paraId="3C5AAC5C" w14:textId="77777777" w:rsidR="006E6B01" w:rsidRDefault="006E6B01">
      <w:pPr>
        <w:pBdr>
          <w:top w:val="nil"/>
          <w:left w:val="nil"/>
          <w:bottom w:val="nil"/>
          <w:right w:val="nil"/>
          <w:between w:val="nil"/>
        </w:pBdr>
        <w:tabs>
          <w:tab w:val="left" w:pos="540"/>
        </w:tabs>
        <w:spacing w:after="48" w:line="240" w:lineRule="auto"/>
        <w:ind w:left="720"/>
        <w:jc w:val="both"/>
        <w:rPr>
          <w:rFonts w:ascii="Times New Roman" w:eastAsia="Times New Roman" w:hAnsi="Times New Roman"/>
          <w:b/>
          <w:color w:val="000000"/>
          <w:sz w:val="18"/>
          <w:szCs w:val="18"/>
        </w:rPr>
      </w:pPr>
    </w:p>
    <w:p w14:paraId="7D932AE9" w14:textId="77777777" w:rsidR="006E6B01" w:rsidRDefault="00651E6A">
      <w:pPr>
        <w:spacing w:after="0" w:line="240" w:lineRule="auto"/>
        <w:ind w:firstLine="27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1E21AF1" w14:textId="77777777" w:rsidR="006E6B01" w:rsidRDefault="006E6B01">
      <w:pPr>
        <w:tabs>
          <w:tab w:val="left" w:pos="540"/>
        </w:tabs>
        <w:spacing w:after="48" w:line="276" w:lineRule="auto"/>
        <w:ind w:left="720"/>
        <w:rPr>
          <w:rFonts w:ascii="Times New Roman" w:eastAsia="Times New Roman" w:hAnsi="Times New Roman"/>
          <w:b/>
          <w:color w:val="000000"/>
          <w:sz w:val="18"/>
          <w:szCs w:val="18"/>
        </w:rPr>
      </w:pPr>
    </w:p>
    <w:p w14:paraId="2A30516A" w14:textId="77777777" w:rsidR="006E6B01" w:rsidRDefault="006E6B01">
      <w:pPr>
        <w:tabs>
          <w:tab w:val="left" w:pos="142"/>
        </w:tabs>
        <w:spacing w:after="48" w:line="276" w:lineRule="auto"/>
        <w:ind w:right="801"/>
        <w:jc w:val="both"/>
        <w:rPr>
          <w:rFonts w:ascii="Times New Roman" w:eastAsia="Times New Roman" w:hAnsi="Times New Roman"/>
          <w:b/>
          <w:sz w:val="18"/>
          <w:szCs w:val="18"/>
        </w:rPr>
      </w:pPr>
    </w:p>
    <w:p w14:paraId="1AB01C63"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713DC360"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proofErr w:type="spellStart"/>
      <w:r>
        <w:rPr>
          <w:rFonts w:ascii="Times New Roman" w:eastAsia="Times New Roman" w:hAnsi="Times New Roman"/>
          <w:b/>
          <w:sz w:val="16"/>
          <w:szCs w:val="16"/>
        </w:rPr>
        <w:t>aplicantului</w:t>
      </w:r>
      <w:proofErr w:type="spellEnd"/>
      <w:r>
        <w:rPr>
          <w:rFonts w:ascii="Times New Roman" w:eastAsia="Times New Roman" w:hAnsi="Times New Roman"/>
          <w:b/>
          <w:sz w:val="16"/>
          <w:szCs w:val="16"/>
        </w:rPr>
        <w:t xml:space="preserve"> ______________________</w:t>
      </w:r>
    </w:p>
    <w:p w14:paraId="697D29AA"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 xml:space="preserve">Semnătura </w:t>
      </w:r>
      <w:r>
        <w:rPr>
          <w:rFonts w:ascii="Times New Roman" w:eastAsia="Times New Roman" w:hAnsi="Times New Roman"/>
          <w:b/>
          <w:sz w:val="16"/>
          <w:szCs w:val="16"/>
        </w:rPr>
        <w:t>reprezentantului instituției partenere ________________</w:t>
      </w:r>
    </w:p>
    <w:p w14:paraId="01B45F44" w14:textId="77777777" w:rsidR="006E6B01" w:rsidRDefault="006E6B01">
      <w:pPr>
        <w:tabs>
          <w:tab w:val="left" w:pos="8970"/>
        </w:tabs>
        <w:spacing w:after="200" w:line="276" w:lineRule="auto"/>
        <w:jc w:val="right"/>
        <w:rPr>
          <w:rFonts w:ascii="Times New Roman" w:eastAsia="Times New Roman" w:hAnsi="Times New Roman"/>
          <w:b/>
        </w:rPr>
      </w:pPr>
    </w:p>
    <w:p w14:paraId="7FB75485" w14:textId="77777777" w:rsidR="006E6B01" w:rsidRDefault="006E6B01">
      <w:pPr>
        <w:tabs>
          <w:tab w:val="left" w:pos="8970"/>
        </w:tabs>
        <w:spacing w:after="200" w:line="276" w:lineRule="auto"/>
        <w:jc w:val="right"/>
        <w:rPr>
          <w:rFonts w:ascii="Times New Roman" w:eastAsia="Times New Roman" w:hAnsi="Times New Roman"/>
          <w:b/>
        </w:rPr>
      </w:pPr>
    </w:p>
    <w:p w14:paraId="37326197" w14:textId="77777777" w:rsidR="006E6B01" w:rsidRDefault="006E6B01">
      <w:pPr>
        <w:tabs>
          <w:tab w:val="left" w:pos="8970"/>
        </w:tabs>
        <w:spacing w:after="200" w:line="276" w:lineRule="auto"/>
        <w:rPr>
          <w:rFonts w:ascii="Times New Roman" w:eastAsia="Times New Roman" w:hAnsi="Times New Roman"/>
          <w:b/>
        </w:rPr>
      </w:pPr>
    </w:p>
    <w:p w14:paraId="22D69E39" w14:textId="77777777" w:rsidR="006E6B01" w:rsidRDefault="00651E6A">
      <w:pPr>
        <w:tabs>
          <w:tab w:val="left" w:pos="8970"/>
        </w:tabs>
        <w:spacing w:after="200" w:line="276" w:lineRule="auto"/>
        <w:ind w:right="571"/>
        <w:jc w:val="right"/>
        <w:rPr>
          <w:rFonts w:ascii="Times New Roman" w:eastAsia="Times New Roman" w:hAnsi="Times New Roman"/>
          <w:b/>
        </w:rPr>
      </w:pPr>
      <w:r>
        <w:rPr>
          <w:rFonts w:ascii="Times New Roman" w:eastAsia="Times New Roman" w:hAnsi="Times New Roman"/>
          <w:b/>
        </w:rPr>
        <w:lastRenderedPageBreak/>
        <w:t xml:space="preserve">Anexa D </w:t>
      </w:r>
    </w:p>
    <w:p w14:paraId="1E80A54F" w14:textId="77777777" w:rsidR="006E6B01" w:rsidRDefault="00651E6A">
      <w:pPr>
        <w:spacing w:after="200" w:line="276" w:lineRule="auto"/>
        <w:ind w:right="571"/>
        <w:jc w:val="center"/>
        <w:rPr>
          <w:rFonts w:ascii="Times New Roman" w:eastAsia="Times New Roman" w:hAnsi="Times New Roman"/>
        </w:rPr>
      </w:pPr>
      <w:r>
        <w:rPr>
          <w:rFonts w:ascii="Times New Roman" w:eastAsia="Times New Roman" w:hAnsi="Times New Roman"/>
        </w:rPr>
        <w:t xml:space="preserve">                                                                                                                          </w:t>
      </w:r>
    </w:p>
    <w:p w14:paraId="48528ECE" w14:textId="77777777" w:rsidR="006E6B01" w:rsidRDefault="00651E6A">
      <w:pPr>
        <w:tabs>
          <w:tab w:val="center" w:pos="4680"/>
        </w:tabs>
        <w:spacing w:after="20"/>
        <w:ind w:right="571"/>
        <w:jc w:val="center"/>
        <w:rPr>
          <w:rFonts w:ascii="Times New Roman" w:eastAsia="Times New Roman" w:hAnsi="Times New Roman"/>
          <w:b/>
        </w:rPr>
      </w:pPr>
      <w:r>
        <w:rPr>
          <w:rFonts w:ascii="Times New Roman" w:eastAsia="Times New Roman" w:hAnsi="Times New Roman"/>
          <w:b/>
        </w:rPr>
        <w:t xml:space="preserve">             PROGRAMUL DE SUSȚINERE A REVENIRII DE SCURTĂ DURATĂ </w:t>
      </w:r>
      <w:r>
        <w:rPr>
          <w:rFonts w:ascii="Times New Roman" w:eastAsia="Times New Roman" w:hAnsi="Times New Roman"/>
          <w:b/>
        </w:rPr>
        <w:t xml:space="preserve">A MEMBRILOR DIASPOREI CU EXPERIENȚĂ PROFESIONALĂ AVANSATĂ                                                                                                                                </w:t>
      </w:r>
    </w:p>
    <w:p w14:paraId="223D5D23" w14:textId="77777777" w:rsidR="006E6B01" w:rsidRDefault="006E6B01">
      <w:pPr>
        <w:tabs>
          <w:tab w:val="center" w:pos="4680"/>
        </w:tabs>
        <w:spacing w:after="20"/>
        <w:ind w:left="709" w:right="-15"/>
        <w:jc w:val="center"/>
        <w:rPr>
          <w:rFonts w:ascii="Times New Roman" w:eastAsia="Times New Roman" w:hAnsi="Times New Roman"/>
          <w:b/>
        </w:rPr>
      </w:pPr>
    </w:p>
    <w:p w14:paraId="272ADB90" w14:textId="77777777" w:rsidR="006E6B01" w:rsidRDefault="00651E6A">
      <w:pPr>
        <w:tabs>
          <w:tab w:val="center" w:pos="4680"/>
        </w:tabs>
        <w:spacing w:after="20"/>
        <w:ind w:left="709" w:right="-15"/>
        <w:jc w:val="center"/>
        <w:rPr>
          <w:rFonts w:ascii="Times New Roman" w:eastAsia="Times New Roman" w:hAnsi="Times New Roman"/>
          <w:b/>
        </w:rPr>
      </w:pPr>
      <w:r>
        <w:rPr>
          <w:rFonts w:ascii="Times New Roman" w:eastAsia="Times New Roman" w:hAnsi="Times New Roman"/>
          <w:b/>
        </w:rPr>
        <w:t>RAPORTUL NARATIV FINAL PRIVIND IMPLEMENTAREA PROIECTULUI</w:t>
      </w:r>
    </w:p>
    <w:p w14:paraId="3235E09B" w14:textId="77777777" w:rsidR="006E6B01" w:rsidRDefault="00651E6A">
      <w:pPr>
        <w:tabs>
          <w:tab w:val="center" w:pos="4680"/>
        </w:tabs>
        <w:spacing w:after="20"/>
        <w:ind w:left="709" w:right="-15"/>
        <w:jc w:val="center"/>
        <w:rPr>
          <w:rFonts w:ascii="Times New Roman" w:eastAsia="Times New Roman" w:hAnsi="Times New Roman"/>
          <w:i/>
        </w:rPr>
      </w:pPr>
      <w:r>
        <w:rPr>
          <w:rFonts w:ascii="Times New Roman" w:eastAsia="Times New Roman" w:hAnsi="Times New Roman"/>
          <w:i/>
        </w:rPr>
        <w:t>____________</w:t>
      </w:r>
      <w:r>
        <w:rPr>
          <w:rFonts w:ascii="Times New Roman" w:eastAsia="Times New Roman" w:hAnsi="Times New Roman"/>
          <w:i/>
        </w:rPr>
        <w:t>______________________________________</w:t>
      </w:r>
    </w:p>
    <w:p w14:paraId="57F6641D" w14:textId="77777777" w:rsidR="006E6B01" w:rsidRDefault="00651E6A">
      <w:pPr>
        <w:tabs>
          <w:tab w:val="center" w:pos="4680"/>
        </w:tabs>
        <w:spacing w:after="20"/>
        <w:ind w:left="709" w:right="-15"/>
        <w:jc w:val="center"/>
        <w:rPr>
          <w:rFonts w:ascii="Times New Roman" w:eastAsia="Times New Roman" w:hAnsi="Times New Roman"/>
          <w:i/>
          <w:sz w:val="18"/>
          <w:szCs w:val="18"/>
        </w:rPr>
      </w:pPr>
      <w:r>
        <w:rPr>
          <w:rFonts w:ascii="Times New Roman" w:eastAsia="Times New Roman" w:hAnsi="Times New Roman"/>
          <w:i/>
          <w:sz w:val="18"/>
          <w:szCs w:val="18"/>
        </w:rPr>
        <w:t>(nume, prenume)</w:t>
      </w:r>
    </w:p>
    <w:p w14:paraId="226B8328" w14:textId="77777777" w:rsidR="006E6B01" w:rsidRDefault="006E6B01">
      <w:pPr>
        <w:tabs>
          <w:tab w:val="center" w:pos="4680"/>
        </w:tabs>
        <w:spacing w:after="20"/>
        <w:ind w:left="709" w:right="-15"/>
        <w:jc w:val="center"/>
        <w:rPr>
          <w:rFonts w:ascii="Times New Roman" w:eastAsia="Times New Roman" w:hAnsi="Times New Roman"/>
          <w:i/>
          <w:sz w:val="18"/>
          <w:szCs w:val="18"/>
        </w:rPr>
      </w:pPr>
    </w:p>
    <w:p w14:paraId="1193481C" w14:textId="77777777" w:rsidR="006E6B01" w:rsidRDefault="006E6B01">
      <w:pPr>
        <w:tabs>
          <w:tab w:val="center" w:pos="4680"/>
        </w:tabs>
        <w:spacing w:after="20"/>
        <w:ind w:left="709" w:right="-15"/>
        <w:jc w:val="center"/>
        <w:rPr>
          <w:rFonts w:ascii="Times New Roman" w:eastAsia="Times New Roman" w:hAnsi="Times New Roman"/>
          <w:sz w:val="18"/>
          <w:szCs w:val="18"/>
        </w:rPr>
      </w:pPr>
    </w:p>
    <w:p w14:paraId="5A4224F3" w14:textId="77777777" w:rsidR="006E6B01" w:rsidRDefault="006E6B01">
      <w:pPr>
        <w:pBdr>
          <w:top w:val="nil"/>
          <w:left w:val="nil"/>
          <w:bottom w:val="nil"/>
          <w:right w:val="nil"/>
          <w:between w:val="nil"/>
        </w:pBdr>
        <w:tabs>
          <w:tab w:val="left" w:pos="540"/>
        </w:tabs>
        <w:spacing w:after="48" w:line="240" w:lineRule="auto"/>
        <w:ind w:left="720"/>
        <w:jc w:val="both"/>
        <w:rPr>
          <w:rFonts w:ascii="Times New Roman" w:eastAsia="Times New Roman" w:hAnsi="Times New Roman"/>
          <w:b/>
          <w:color w:val="000000"/>
          <w:sz w:val="18"/>
          <w:szCs w:val="18"/>
        </w:rPr>
      </w:pPr>
    </w:p>
    <w:tbl>
      <w:tblPr>
        <w:tblStyle w:val="af9"/>
        <w:tblW w:w="131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3"/>
      </w:tblGrid>
      <w:tr w:rsidR="006E6B01" w14:paraId="5C297634" w14:textId="77777777">
        <w:tc>
          <w:tcPr>
            <w:tcW w:w="13183" w:type="dxa"/>
          </w:tcPr>
          <w:p w14:paraId="369062C2" w14:textId="77777777" w:rsidR="006E6B01" w:rsidRDefault="00651E6A">
            <w:pPr>
              <w:numPr>
                <w:ilvl w:val="0"/>
                <w:numId w:val="16"/>
              </w:numPr>
              <w:pBdr>
                <w:top w:val="nil"/>
                <w:left w:val="nil"/>
                <w:bottom w:val="nil"/>
                <w:right w:val="nil"/>
                <w:between w:val="nil"/>
              </w:pBdr>
              <w:spacing w:after="48"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ACTIVITĂȚI</w:t>
            </w:r>
          </w:p>
        </w:tc>
      </w:tr>
      <w:tr w:rsidR="006E6B01" w14:paraId="4F97C796" w14:textId="77777777">
        <w:tc>
          <w:tcPr>
            <w:tcW w:w="13183" w:type="dxa"/>
          </w:tcPr>
          <w:p w14:paraId="3DA89EE7" w14:textId="77777777" w:rsidR="006E6B01" w:rsidRDefault="00651E6A">
            <w:pPr>
              <w:numPr>
                <w:ilvl w:val="0"/>
                <w:numId w:val="16"/>
              </w:numPr>
              <w:pBdr>
                <w:top w:val="nil"/>
                <w:left w:val="nil"/>
                <w:bottom w:val="nil"/>
                <w:right w:val="nil"/>
                <w:between w:val="nil"/>
              </w:pBdr>
              <w:spacing w:after="0"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REZULTAT/PRODUS</w:t>
            </w:r>
          </w:p>
          <w:p w14:paraId="08E4E0FC" w14:textId="77777777" w:rsidR="006E6B01" w:rsidRDefault="006E6B01">
            <w:pPr>
              <w:pBdr>
                <w:top w:val="nil"/>
                <w:left w:val="nil"/>
                <w:bottom w:val="nil"/>
                <w:right w:val="nil"/>
                <w:between w:val="nil"/>
              </w:pBdr>
              <w:spacing w:after="48" w:line="240" w:lineRule="auto"/>
              <w:ind w:left="458"/>
              <w:rPr>
                <w:rFonts w:ascii="Times New Roman" w:eastAsia="Times New Roman" w:hAnsi="Times New Roman"/>
                <w:b/>
                <w:color w:val="000000"/>
                <w:sz w:val="18"/>
                <w:szCs w:val="18"/>
              </w:rPr>
            </w:pPr>
          </w:p>
        </w:tc>
      </w:tr>
      <w:tr w:rsidR="006E6B01" w14:paraId="5EAA94F2" w14:textId="77777777">
        <w:tc>
          <w:tcPr>
            <w:tcW w:w="13183" w:type="dxa"/>
          </w:tcPr>
          <w:p w14:paraId="0CD0AD7F" w14:textId="77777777" w:rsidR="006E6B01" w:rsidRDefault="00651E6A">
            <w:pPr>
              <w:numPr>
                <w:ilvl w:val="0"/>
                <w:numId w:val="16"/>
              </w:numPr>
              <w:pBdr>
                <w:top w:val="nil"/>
                <w:left w:val="nil"/>
                <w:bottom w:val="nil"/>
                <w:right w:val="nil"/>
                <w:between w:val="nil"/>
              </w:pBdr>
              <w:spacing w:after="0"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TERMEN DE REALIZARE</w:t>
            </w:r>
          </w:p>
          <w:p w14:paraId="3C9C991C" w14:textId="77777777" w:rsidR="006E6B01" w:rsidRDefault="006E6B01">
            <w:pPr>
              <w:pBdr>
                <w:top w:val="nil"/>
                <w:left w:val="nil"/>
                <w:bottom w:val="nil"/>
                <w:right w:val="nil"/>
                <w:between w:val="nil"/>
              </w:pBdr>
              <w:spacing w:after="48" w:line="240" w:lineRule="auto"/>
              <w:ind w:left="458"/>
              <w:rPr>
                <w:rFonts w:ascii="Times New Roman" w:eastAsia="Times New Roman" w:hAnsi="Times New Roman"/>
                <w:b/>
                <w:color w:val="000000"/>
                <w:sz w:val="18"/>
                <w:szCs w:val="18"/>
              </w:rPr>
            </w:pPr>
          </w:p>
        </w:tc>
      </w:tr>
      <w:tr w:rsidR="006E6B01" w14:paraId="43C74803" w14:textId="77777777">
        <w:tc>
          <w:tcPr>
            <w:tcW w:w="13183" w:type="dxa"/>
          </w:tcPr>
          <w:p w14:paraId="5120F695" w14:textId="77777777" w:rsidR="006E6B01" w:rsidRDefault="00651E6A">
            <w:pPr>
              <w:numPr>
                <w:ilvl w:val="0"/>
                <w:numId w:val="16"/>
              </w:numPr>
              <w:pBdr>
                <w:top w:val="nil"/>
                <w:left w:val="nil"/>
                <w:bottom w:val="nil"/>
                <w:right w:val="nil"/>
                <w:between w:val="nil"/>
              </w:pBdr>
              <w:spacing w:after="48"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RESPONSABILI ȘI PĂRȚI IMPLICATE</w:t>
            </w:r>
          </w:p>
          <w:p w14:paraId="78A096D4" w14:textId="77777777" w:rsidR="006E6B01" w:rsidRDefault="006E6B01">
            <w:pPr>
              <w:spacing w:after="48" w:line="240" w:lineRule="auto"/>
              <w:rPr>
                <w:rFonts w:ascii="Times New Roman" w:eastAsia="Times New Roman" w:hAnsi="Times New Roman"/>
                <w:b/>
                <w:color w:val="000000"/>
                <w:sz w:val="18"/>
                <w:szCs w:val="18"/>
              </w:rPr>
            </w:pPr>
          </w:p>
        </w:tc>
      </w:tr>
      <w:tr w:rsidR="006E6B01" w14:paraId="1E17C290" w14:textId="77777777">
        <w:tc>
          <w:tcPr>
            <w:tcW w:w="13183" w:type="dxa"/>
          </w:tcPr>
          <w:p w14:paraId="4F2284D0" w14:textId="77777777" w:rsidR="006E6B01" w:rsidRDefault="00651E6A">
            <w:pPr>
              <w:numPr>
                <w:ilvl w:val="0"/>
                <w:numId w:val="16"/>
              </w:numPr>
              <w:pBdr>
                <w:top w:val="nil"/>
                <w:left w:val="nil"/>
                <w:bottom w:val="nil"/>
                <w:right w:val="nil"/>
                <w:between w:val="nil"/>
              </w:pBdr>
              <w:spacing w:after="0" w:line="240" w:lineRule="auto"/>
              <w:ind w:left="458" w:hanging="425"/>
              <w:rPr>
                <w:rFonts w:ascii="Times New Roman" w:eastAsia="Times New Roman" w:hAnsi="Times New Roman"/>
                <w:b/>
                <w:color w:val="000000"/>
                <w:sz w:val="18"/>
                <w:szCs w:val="18"/>
              </w:rPr>
            </w:pPr>
            <w:r>
              <w:rPr>
                <w:rFonts w:ascii="Times New Roman" w:eastAsia="Times New Roman" w:hAnsi="Times New Roman"/>
                <w:b/>
                <w:color w:val="000000"/>
                <w:sz w:val="18"/>
                <w:szCs w:val="18"/>
              </w:rPr>
              <w:t>NIVEL DE REALIZARE A ACȚIUNILOR</w:t>
            </w:r>
          </w:p>
          <w:p w14:paraId="7A4E04B6" w14:textId="77777777" w:rsidR="006E6B01" w:rsidRDefault="006E6B01">
            <w:pPr>
              <w:pBdr>
                <w:top w:val="nil"/>
                <w:left w:val="nil"/>
                <w:bottom w:val="nil"/>
                <w:right w:val="nil"/>
                <w:between w:val="nil"/>
              </w:pBdr>
              <w:spacing w:after="48" w:line="240" w:lineRule="auto"/>
              <w:ind w:left="458"/>
              <w:rPr>
                <w:rFonts w:ascii="Times New Roman" w:eastAsia="Times New Roman" w:hAnsi="Times New Roman"/>
                <w:b/>
                <w:color w:val="000000"/>
                <w:sz w:val="18"/>
                <w:szCs w:val="18"/>
              </w:rPr>
            </w:pPr>
          </w:p>
        </w:tc>
      </w:tr>
      <w:tr w:rsidR="006E6B01" w14:paraId="3D534483" w14:textId="77777777">
        <w:trPr>
          <w:trHeight w:val="152"/>
        </w:trPr>
        <w:tc>
          <w:tcPr>
            <w:tcW w:w="13183" w:type="dxa"/>
          </w:tcPr>
          <w:p w14:paraId="108FDF50" w14:textId="77777777" w:rsidR="006E6B01" w:rsidRDefault="00651E6A">
            <w:pPr>
              <w:numPr>
                <w:ilvl w:val="0"/>
                <w:numId w:val="16"/>
              </w:numPr>
              <w:pBdr>
                <w:top w:val="nil"/>
                <w:left w:val="nil"/>
                <w:bottom w:val="nil"/>
                <w:right w:val="nil"/>
                <w:between w:val="nil"/>
              </w:pBdr>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PROVOCĂRI ȘI MODALITATEA PRIN CARE ACESTEA AU FOST DEPĂȘITE</w:t>
            </w:r>
          </w:p>
          <w:p w14:paraId="7A76C119" w14:textId="77777777" w:rsidR="006E6B01" w:rsidRDefault="00651E6A">
            <w:pPr>
              <w:pBdr>
                <w:top w:val="nil"/>
                <w:left w:val="nil"/>
                <w:bottom w:val="nil"/>
                <w:right w:val="nil"/>
                <w:between w:val="nil"/>
              </w:pBdr>
              <w:spacing w:after="0" w:line="240" w:lineRule="auto"/>
              <w:ind w:left="720"/>
              <w:rPr>
                <w:rFonts w:ascii="Times New Roman" w:eastAsia="Times New Roman" w:hAnsi="Times New Roman"/>
                <w:i/>
                <w:color w:val="000000"/>
                <w:sz w:val="18"/>
                <w:szCs w:val="18"/>
              </w:rPr>
            </w:pPr>
            <w:r>
              <w:rPr>
                <w:rFonts w:ascii="Times New Roman" w:eastAsia="Times New Roman" w:hAnsi="Times New Roman"/>
                <w:i/>
                <w:color w:val="000000"/>
                <w:sz w:val="18"/>
                <w:szCs w:val="18"/>
              </w:rPr>
              <w:t xml:space="preserve">Vă rugăm să </w:t>
            </w:r>
            <w:r>
              <w:rPr>
                <w:rFonts w:ascii="Times New Roman" w:eastAsia="Times New Roman" w:hAnsi="Times New Roman"/>
                <w:i/>
                <w:color w:val="000000"/>
                <w:sz w:val="18"/>
                <w:szCs w:val="18"/>
              </w:rPr>
              <w:t>descrieți aici cele mai importante 3-5 provocări cu care v-ați confruntat.</w:t>
            </w:r>
          </w:p>
          <w:p w14:paraId="38DACF66" w14:textId="77777777" w:rsidR="006E6B01" w:rsidRDefault="006E6B01">
            <w:pPr>
              <w:pBdr>
                <w:top w:val="nil"/>
                <w:left w:val="nil"/>
                <w:bottom w:val="nil"/>
                <w:right w:val="nil"/>
                <w:between w:val="nil"/>
              </w:pBdr>
              <w:spacing w:after="48" w:line="240" w:lineRule="auto"/>
              <w:ind w:left="720"/>
              <w:rPr>
                <w:rFonts w:ascii="Times New Roman" w:eastAsia="Times New Roman" w:hAnsi="Times New Roman"/>
                <w:i/>
                <w:color w:val="000000"/>
                <w:sz w:val="18"/>
                <w:szCs w:val="18"/>
              </w:rPr>
            </w:pPr>
          </w:p>
        </w:tc>
      </w:tr>
      <w:tr w:rsidR="006E6B01" w14:paraId="2E7F2208" w14:textId="77777777">
        <w:trPr>
          <w:trHeight w:val="152"/>
        </w:trPr>
        <w:tc>
          <w:tcPr>
            <w:tcW w:w="13183" w:type="dxa"/>
          </w:tcPr>
          <w:p w14:paraId="3E7821DE" w14:textId="77777777" w:rsidR="006E6B01" w:rsidRDefault="00651E6A">
            <w:pPr>
              <w:numPr>
                <w:ilvl w:val="0"/>
                <w:numId w:val="16"/>
              </w:numPr>
              <w:pBdr>
                <w:top w:val="nil"/>
                <w:left w:val="nil"/>
                <w:bottom w:val="nil"/>
                <w:right w:val="nil"/>
                <w:between w:val="nil"/>
              </w:pBdr>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DOCUMENTE JUSTIFICATIVE</w:t>
            </w:r>
          </w:p>
          <w:p w14:paraId="21B8180B" w14:textId="77777777" w:rsidR="006E6B01" w:rsidRDefault="006E6B01">
            <w:pPr>
              <w:pBdr>
                <w:top w:val="nil"/>
                <w:left w:val="nil"/>
                <w:bottom w:val="nil"/>
                <w:right w:val="nil"/>
                <w:between w:val="nil"/>
              </w:pBdr>
              <w:spacing w:after="48" w:line="240" w:lineRule="auto"/>
              <w:ind w:left="720"/>
              <w:rPr>
                <w:rFonts w:ascii="Times New Roman" w:eastAsia="Times New Roman" w:hAnsi="Times New Roman"/>
                <w:b/>
                <w:color w:val="000000"/>
                <w:sz w:val="18"/>
                <w:szCs w:val="18"/>
              </w:rPr>
            </w:pPr>
          </w:p>
        </w:tc>
      </w:tr>
    </w:tbl>
    <w:p w14:paraId="5E49640C" w14:textId="77777777" w:rsidR="006E6B01" w:rsidRDefault="006E6B01">
      <w:pPr>
        <w:tabs>
          <w:tab w:val="center" w:pos="4680"/>
        </w:tabs>
        <w:spacing w:after="20"/>
        <w:ind w:left="709" w:right="-15"/>
        <w:jc w:val="center"/>
        <w:rPr>
          <w:rFonts w:ascii="Times New Roman" w:eastAsia="Times New Roman" w:hAnsi="Times New Roman"/>
          <w:b/>
        </w:rPr>
      </w:pPr>
    </w:p>
    <w:p w14:paraId="409003B7" w14:textId="77777777" w:rsidR="006E6B01" w:rsidRDefault="006E6B01">
      <w:pPr>
        <w:tabs>
          <w:tab w:val="center" w:pos="4680"/>
        </w:tabs>
        <w:spacing w:after="20"/>
        <w:ind w:left="709" w:right="-15"/>
        <w:jc w:val="center"/>
        <w:rPr>
          <w:rFonts w:ascii="Times New Roman" w:eastAsia="Times New Roman" w:hAnsi="Times New Roman"/>
          <w:b/>
        </w:rPr>
      </w:pPr>
    </w:p>
    <w:p w14:paraId="6FEB57C6" w14:textId="77777777" w:rsidR="006E6B01" w:rsidRDefault="006E6B01">
      <w:pPr>
        <w:tabs>
          <w:tab w:val="center" w:pos="4680"/>
        </w:tabs>
        <w:spacing w:after="20"/>
        <w:ind w:left="709" w:right="-15"/>
        <w:rPr>
          <w:rFonts w:ascii="Times New Roman" w:eastAsia="Times New Roman" w:hAnsi="Times New Roman"/>
          <w:b/>
        </w:rPr>
      </w:pPr>
    </w:p>
    <w:p w14:paraId="32932E08" w14:textId="77777777" w:rsidR="006E6B01" w:rsidRDefault="00651E6A">
      <w:pPr>
        <w:tabs>
          <w:tab w:val="center" w:pos="4680"/>
        </w:tabs>
        <w:spacing w:after="20"/>
        <w:ind w:left="709" w:right="-15"/>
        <w:jc w:val="center"/>
        <w:rPr>
          <w:rFonts w:ascii="Times New Roman" w:eastAsia="Times New Roman" w:hAnsi="Times New Roman"/>
          <w:b/>
          <w:color w:val="000000"/>
        </w:rPr>
      </w:pPr>
      <w:r>
        <w:rPr>
          <w:rFonts w:ascii="Times New Roman" w:eastAsia="Times New Roman" w:hAnsi="Times New Roman"/>
          <w:b/>
        </w:rPr>
        <w:tab/>
      </w:r>
      <w:r>
        <w:rPr>
          <w:rFonts w:ascii="Times New Roman" w:eastAsia="Times New Roman" w:hAnsi="Times New Roman"/>
          <w:b/>
        </w:rPr>
        <w:t xml:space="preserve">                                                                                             </w:t>
      </w:r>
    </w:p>
    <w:p w14:paraId="5359C059" w14:textId="77777777" w:rsidR="006E6B01" w:rsidRDefault="00651E6A">
      <w:pPr>
        <w:tabs>
          <w:tab w:val="left" w:pos="1415"/>
        </w:tabs>
        <w:rPr>
          <w:rFonts w:ascii="Times New Roman" w:eastAsia="Times New Roman" w:hAnsi="Times New Roman"/>
          <w:b/>
        </w:rPr>
      </w:pPr>
      <w:r>
        <w:rPr>
          <w:rFonts w:ascii="Times New Roman" w:eastAsia="Times New Roman" w:hAnsi="Times New Roman"/>
          <w:b/>
        </w:rPr>
        <w:t>Data completării ___________________________</w:t>
      </w:r>
    </w:p>
    <w:p w14:paraId="3534EF33" w14:textId="77777777" w:rsidR="006E6B01" w:rsidRDefault="00651E6A">
      <w:pPr>
        <w:tabs>
          <w:tab w:val="left" w:pos="1415"/>
        </w:tabs>
        <w:rPr>
          <w:rFonts w:ascii="Times New Roman" w:eastAsia="Times New Roman" w:hAnsi="Times New Roman"/>
          <w:b/>
        </w:rPr>
      </w:pPr>
      <w:r>
        <w:rPr>
          <w:rFonts w:ascii="Times New Roman" w:eastAsia="Times New Roman" w:hAnsi="Times New Roman"/>
          <w:b/>
        </w:rPr>
        <w:t xml:space="preserve">Semnătura </w:t>
      </w:r>
      <w:proofErr w:type="spellStart"/>
      <w:r>
        <w:rPr>
          <w:rFonts w:ascii="Times New Roman" w:eastAsia="Times New Roman" w:hAnsi="Times New Roman"/>
          <w:b/>
        </w:rPr>
        <w:t>aplicantului</w:t>
      </w:r>
      <w:proofErr w:type="spellEnd"/>
      <w:r>
        <w:rPr>
          <w:rFonts w:ascii="Times New Roman" w:eastAsia="Times New Roman" w:hAnsi="Times New Roman"/>
          <w:b/>
        </w:rPr>
        <w:t xml:space="preserve"> ______________________            </w:t>
      </w:r>
    </w:p>
    <w:p w14:paraId="4AC93B56" w14:textId="77777777" w:rsidR="006E6B01" w:rsidRDefault="00651E6A">
      <w:pPr>
        <w:tabs>
          <w:tab w:val="left" w:pos="1415"/>
        </w:tabs>
        <w:rPr>
          <w:rFonts w:ascii="Times New Roman" w:eastAsia="Times New Roman" w:hAnsi="Times New Roman"/>
          <w:color w:val="000000"/>
          <w:sz w:val="28"/>
          <w:szCs w:val="28"/>
        </w:rPr>
      </w:pPr>
      <w:r>
        <w:rPr>
          <w:rFonts w:ascii="Times New Roman" w:eastAsia="Times New Roman" w:hAnsi="Times New Roman"/>
          <w:b/>
        </w:rPr>
        <w:t>Semnătura reprezentantului instituției partenere___________</w:t>
      </w:r>
      <w:r>
        <w:rPr>
          <w:rFonts w:ascii="Times New Roman" w:eastAsia="Times New Roman" w:hAnsi="Times New Roman"/>
          <w:b/>
        </w:rPr>
        <w:t xml:space="preserve">_____    </w:t>
      </w:r>
      <w:r>
        <w:rPr>
          <w:rFonts w:ascii="Times New Roman" w:eastAsia="Times New Roman" w:hAnsi="Times New Roman"/>
          <w:b/>
          <w:sz w:val="20"/>
          <w:szCs w:val="20"/>
        </w:rPr>
        <w:t xml:space="preserve">                                                                                                                                                                                               </w:t>
      </w:r>
    </w:p>
    <w:p w14:paraId="24F63AD8" w14:textId="77777777" w:rsidR="006E6B01" w:rsidRDefault="00651E6A">
      <w:pPr>
        <w:spacing w:after="0" w:line="240" w:lineRule="auto"/>
        <w:ind w:right="571"/>
        <w:jc w:val="right"/>
        <w:rPr>
          <w:rFonts w:ascii="Times New Roman" w:eastAsia="Times New Roman" w:hAnsi="Times New Roman"/>
          <w:b/>
          <w:i/>
          <w:sz w:val="24"/>
          <w:szCs w:val="24"/>
        </w:rPr>
      </w:pPr>
      <w:r>
        <w:br w:type="page"/>
      </w:r>
      <w:r>
        <w:rPr>
          <w:rFonts w:ascii="Times New Roman" w:eastAsia="Times New Roman" w:hAnsi="Times New Roman"/>
          <w:b/>
          <w:i/>
          <w:sz w:val="24"/>
          <w:szCs w:val="24"/>
        </w:rPr>
        <w:lastRenderedPageBreak/>
        <w:t>Anexa: Fișa de evaluare a eligibilității dosarelor</w:t>
      </w:r>
    </w:p>
    <w:p w14:paraId="153C39D4"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428326D3"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3C7537F5"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77F07A88"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5F99AD03" w14:textId="77777777" w:rsidR="006E6B01" w:rsidRDefault="00651E6A">
      <w:pPr>
        <w:tabs>
          <w:tab w:val="left" w:pos="27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FIȘA DE EVALUARE A ELIGIBILITĂȚII DOSARELOR</w:t>
      </w:r>
    </w:p>
    <w:p w14:paraId="258F44CD" w14:textId="77777777" w:rsidR="006E6B01" w:rsidRDefault="00651E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PROGRAMUL DE SUSȚINERE A REVENIRII DE SCURTĂ DURATĂ A MEMBRILOR DIASPOREI CU EXPERIENȚĂ PROFESIONALĂ AVANSATĂ</w:t>
      </w:r>
    </w:p>
    <w:p w14:paraId="044F37DB"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6E1E75B1" w14:textId="77777777" w:rsidR="006E6B01" w:rsidRDefault="006E6B01">
      <w:pPr>
        <w:tabs>
          <w:tab w:val="left" w:pos="270"/>
        </w:tabs>
        <w:spacing w:after="0" w:line="240" w:lineRule="auto"/>
        <w:jc w:val="center"/>
        <w:rPr>
          <w:rFonts w:ascii="Times New Roman" w:eastAsia="Times New Roman" w:hAnsi="Times New Roman"/>
          <w:b/>
          <w:sz w:val="24"/>
          <w:szCs w:val="24"/>
        </w:rPr>
      </w:pPr>
    </w:p>
    <w:tbl>
      <w:tblPr>
        <w:tblStyle w:val="afa"/>
        <w:tblW w:w="14025" w:type="dxa"/>
        <w:tblInd w:w="-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5"/>
        <w:gridCol w:w="1650"/>
        <w:gridCol w:w="1800"/>
        <w:gridCol w:w="2760"/>
        <w:gridCol w:w="1785"/>
        <w:gridCol w:w="1965"/>
        <w:gridCol w:w="1410"/>
        <w:gridCol w:w="2115"/>
        <w:gridCol w:w="105"/>
      </w:tblGrid>
      <w:tr w:rsidR="006E6B01" w14:paraId="494FCED5" w14:textId="77777777">
        <w:trPr>
          <w:tblHeader/>
        </w:trPr>
        <w:tc>
          <w:tcPr>
            <w:tcW w:w="435" w:type="dxa"/>
            <w:vMerge w:val="restart"/>
          </w:tcPr>
          <w:p w14:paraId="2195FCCA" w14:textId="77777777" w:rsidR="006E6B01" w:rsidRDefault="006E6B01">
            <w:pPr>
              <w:tabs>
                <w:tab w:val="left" w:pos="270"/>
              </w:tabs>
              <w:rPr>
                <w:sz w:val="18"/>
                <w:szCs w:val="18"/>
              </w:rPr>
            </w:pPr>
          </w:p>
          <w:p w14:paraId="120FA408" w14:textId="77777777" w:rsidR="006E6B01" w:rsidRDefault="006E6B01">
            <w:pPr>
              <w:tabs>
                <w:tab w:val="left" w:pos="270"/>
              </w:tabs>
              <w:rPr>
                <w:sz w:val="18"/>
                <w:szCs w:val="18"/>
              </w:rPr>
            </w:pPr>
          </w:p>
          <w:p w14:paraId="7D1487CA" w14:textId="77777777" w:rsidR="006E6B01" w:rsidRDefault="00651E6A">
            <w:pPr>
              <w:tabs>
                <w:tab w:val="left" w:pos="270"/>
              </w:tabs>
              <w:rPr>
                <w:rFonts w:ascii="Times New Roman" w:eastAsia="Times New Roman" w:hAnsi="Times New Roman"/>
                <w:sz w:val="18"/>
                <w:szCs w:val="18"/>
              </w:rPr>
            </w:pPr>
            <w:r>
              <w:rPr>
                <w:rFonts w:ascii="Times New Roman" w:eastAsia="Times New Roman" w:hAnsi="Times New Roman"/>
                <w:sz w:val="18"/>
                <w:szCs w:val="18"/>
              </w:rPr>
              <w:t>Nr.</w:t>
            </w:r>
          </w:p>
          <w:p w14:paraId="17AA5C20" w14:textId="77777777" w:rsidR="006E6B01" w:rsidRDefault="00651E6A">
            <w:pPr>
              <w:tabs>
                <w:tab w:val="left" w:pos="270"/>
              </w:tabs>
              <w:rPr>
                <w:rFonts w:ascii="Times New Roman" w:eastAsia="Times New Roman" w:hAnsi="Times New Roman"/>
                <w:sz w:val="18"/>
                <w:szCs w:val="18"/>
              </w:rPr>
            </w:pPr>
            <w:r>
              <w:rPr>
                <w:rFonts w:ascii="Times New Roman" w:eastAsia="Times New Roman" w:hAnsi="Times New Roman"/>
                <w:sz w:val="18"/>
                <w:szCs w:val="18"/>
              </w:rPr>
              <w:t>Ord.</w:t>
            </w:r>
          </w:p>
        </w:tc>
        <w:tc>
          <w:tcPr>
            <w:tcW w:w="1650" w:type="dxa"/>
            <w:vMerge w:val="restart"/>
          </w:tcPr>
          <w:p w14:paraId="7D9D0852" w14:textId="77777777" w:rsidR="006E6B01" w:rsidRDefault="006E6B01">
            <w:pPr>
              <w:tabs>
                <w:tab w:val="left" w:pos="270"/>
              </w:tabs>
              <w:jc w:val="center"/>
              <w:rPr>
                <w:rFonts w:ascii="Times New Roman" w:eastAsia="Times New Roman" w:hAnsi="Times New Roman"/>
                <w:sz w:val="16"/>
                <w:szCs w:val="16"/>
              </w:rPr>
            </w:pPr>
          </w:p>
          <w:p w14:paraId="0C5523AF" w14:textId="77777777" w:rsidR="006E6B01" w:rsidRDefault="006E6B01">
            <w:pPr>
              <w:tabs>
                <w:tab w:val="left" w:pos="270"/>
              </w:tabs>
              <w:jc w:val="center"/>
              <w:rPr>
                <w:rFonts w:ascii="Times New Roman" w:eastAsia="Times New Roman" w:hAnsi="Times New Roman"/>
                <w:sz w:val="16"/>
                <w:szCs w:val="16"/>
              </w:rPr>
            </w:pPr>
          </w:p>
          <w:p w14:paraId="3946A7A6" w14:textId="77777777" w:rsidR="006E6B01" w:rsidRDefault="00651E6A">
            <w:pPr>
              <w:tabs>
                <w:tab w:val="left" w:pos="270"/>
              </w:tabs>
              <w:jc w:val="center"/>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p>
        </w:tc>
        <w:tc>
          <w:tcPr>
            <w:tcW w:w="11940" w:type="dxa"/>
            <w:gridSpan w:val="7"/>
          </w:tcPr>
          <w:p w14:paraId="669A522F" w14:textId="77777777" w:rsidR="006E6B01" w:rsidRDefault="00651E6A">
            <w:pPr>
              <w:tabs>
                <w:tab w:val="left" w:pos="270"/>
              </w:tabs>
              <w:jc w:val="center"/>
              <w:rPr>
                <w:rFonts w:ascii="Times New Roman" w:eastAsia="Times New Roman" w:hAnsi="Times New Roman"/>
                <w:b/>
                <w:sz w:val="16"/>
                <w:szCs w:val="16"/>
              </w:rPr>
            </w:pPr>
            <w:r>
              <w:rPr>
                <w:rFonts w:ascii="Times New Roman" w:eastAsia="Times New Roman" w:hAnsi="Times New Roman"/>
                <w:b/>
                <w:sz w:val="16"/>
                <w:szCs w:val="16"/>
              </w:rPr>
              <w:t>Criterii de evaluare</w:t>
            </w:r>
          </w:p>
        </w:tc>
      </w:tr>
      <w:tr w:rsidR="006E6B01" w14:paraId="6DBC436D" w14:textId="77777777">
        <w:trPr>
          <w:gridAfter w:val="1"/>
          <w:wAfter w:w="105" w:type="dxa"/>
          <w:trHeight w:val="1971"/>
          <w:tblHeader/>
        </w:trPr>
        <w:tc>
          <w:tcPr>
            <w:tcW w:w="435" w:type="dxa"/>
            <w:vMerge/>
          </w:tcPr>
          <w:p w14:paraId="15BEA197"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1650" w:type="dxa"/>
            <w:vMerge/>
          </w:tcPr>
          <w:p w14:paraId="4D49DA06"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1800" w:type="dxa"/>
          </w:tcPr>
          <w:p w14:paraId="253DEC8D" w14:textId="77777777" w:rsidR="006E6B01" w:rsidRDefault="00651E6A">
            <w:pPr>
              <w:spacing w:after="0" w:line="240" w:lineRule="auto"/>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r>
              <w:rPr>
                <w:rFonts w:ascii="Times New Roman" w:eastAsia="Times New Roman" w:hAnsi="Times New Roman"/>
                <w:sz w:val="16"/>
                <w:szCs w:val="16"/>
              </w:rPr>
              <w:t xml:space="preserve"> este originar din Republica Moldova și probează deținerea în prezent sau în trecut a cetățeniei Republicii Moldova</w:t>
            </w:r>
          </w:p>
          <w:p w14:paraId="53A8A4EE" w14:textId="77777777" w:rsidR="006E6B01" w:rsidRDefault="006E6B01">
            <w:pPr>
              <w:tabs>
                <w:tab w:val="left" w:pos="270"/>
              </w:tabs>
              <w:rPr>
                <w:rFonts w:ascii="Times New Roman" w:eastAsia="Times New Roman" w:hAnsi="Times New Roman"/>
                <w:b/>
                <w:sz w:val="16"/>
                <w:szCs w:val="16"/>
              </w:rPr>
            </w:pPr>
          </w:p>
        </w:tc>
        <w:tc>
          <w:tcPr>
            <w:tcW w:w="2760" w:type="dxa"/>
          </w:tcPr>
          <w:p w14:paraId="07CC11C9" w14:textId="77777777" w:rsidR="006E6B01" w:rsidRDefault="00651E6A">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La momentul aplicării, angajat peste hotare și, în ultimii 5 ani, cumulează o experiență profesională relevantă obținută peste hotare de </w:t>
            </w:r>
            <w:r>
              <w:rPr>
                <w:rFonts w:ascii="Times New Roman" w:eastAsia="Times New Roman" w:hAnsi="Times New Roman"/>
                <w:sz w:val="16"/>
                <w:szCs w:val="16"/>
              </w:rPr>
              <w:t>minim 3 ani</w:t>
            </w:r>
          </w:p>
        </w:tc>
        <w:tc>
          <w:tcPr>
            <w:tcW w:w="1785" w:type="dxa"/>
          </w:tcPr>
          <w:p w14:paraId="3AD2FEE6" w14:textId="77777777" w:rsidR="006E6B01" w:rsidRDefault="00651E6A">
            <w:pPr>
              <w:spacing w:after="0" w:line="276" w:lineRule="auto"/>
              <w:ind w:right="2"/>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r>
              <w:rPr>
                <w:rFonts w:ascii="Times New Roman" w:eastAsia="Times New Roman" w:hAnsi="Times New Roman"/>
                <w:sz w:val="16"/>
                <w:szCs w:val="16"/>
              </w:rPr>
              <w:t xml:space="preserve"> are terminate cel puțin </w:t>
            </w:r>
            <w:proofErr w:type="spellStart"/>
            <w:r>
              <w:rPr>
                <w:rFonts w:ascii="Times New Roman" w:eastAsia="Times New Roman" w:hAnsi="Times New Roman"/>
                <w:sz w:val="16"/>
                <w:szCs w:val="16"/>
              </w:rPr>
              <w:t>studiisuperioare</w:t>
            </w:r>
            <w:proofErr w:type="spellEnd"/>
            <w:r>
              <w:rPr>
                <w:rFonts w:ascii="Times New Roman" w:eastAsia="Times New Roman" w:hAnsi="Times New Roman"/>
                <w:sz w:val="16"/>
                <w:szCs w:val="16"/>
              </w:rPr>
              <w:t xml:space="preserve"> de licență în domeniul în care își propune expertiza</w:t>
            </w:r>
          </w:p>
        </w:tc>
        <w:tc>
          <w:tcPr>
            <w:tcW w:w="1965" w:type="dxa"/>
          </w:tcPr>
          <w:p w14:paraId="4B897DD8" w14:textId="77777777" w:rsidR="006E6B01" w:rsidRDefault="00651E6A">
            <w:pPr>
              <w:spacing w:after="0" w:line="240" w:lineRule="auto"/>
              <w:rPr>
                <w:rFonts w:ascii="Times New Roman" w:eastAsia="Times New Roman" w:hAnsi="Times New Roman"/>
                <w:sz w:val="16"/>
                <w:szCs w:val="16"/>
              </w:rPr>
            </w:pPr>
            <w:r>
              <w:rPr>
                <w:rFonts w:ascii="Times New Roman" w:eastAsia="Times New Roman" w:hAnsi="Times New Roman"/>
                <w:sz w:val="16"/>
                <w:szCs w:val="16"/>
              </w:rPr>
              <w:t>Activități de cooperare și transfer de expertiză către instituția din Republica Moldova, implementate pe teritoriul Republicii Moldova în f</w:t>
            </w:r>
            <w:r>
              <w:rPr>
                <w:rFonts w:ascii="Times New Roman" w:eastAsia="Times New Roman" w:hAnsi="Times New Roman"/>
                <w:sz w:val="16"/>
                <w:szCs w:val="16"/>
              </w:rPr>
              <w:t>ormat fizic sau hibrid</w:t>
            </w:r>
          </w:p>
        </w:tc>
        <w:tc>
          <w:tcPr>
            <w:tcW w:w="1410" w:type="dxa"/>
          </w:tcPr>
          <w:p w14:paraId="74AD9B76" w14:textId="77777777" w:rsidR="006E6B01" w:rsidRDefault="00651E6A">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Cunoașterea limbii române</w:t>
            </w:r>
          </w:p>
        </w:tc>
        <w:tc>
          <w:tcPr>
            <w:tcW w:w="2115" w:type="dxa"/>
          </w:tcPr>
          <w:p w14:paraId="4331EF75" w14:textId="77777777" w:rsidR="006E6B01" w:rsidRDefault="00651E6A">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Comentarii</w:t>
            </w:r>
          </w:p>
        </w:tc>
      </w:tr>
      <w:tr w:rsidR="006E6B01" w14:paraId="5217F371" w14:textId="77777777">
        <w:trPr>
          <w:gridAfter w:val="1"/>
          <w:wAfter w:w="105" w:type="dxa"/>
          <w:trHeight w:val="216"/>
          <w:tblHeader/>
        </w:trPr>
        <w:tc>
          <w:tcPr>
            <w:tcW w:w="435" w:type="dxa"/>
            <w:vMerge/>
          </w:tcPr>
          <w:p w14:paraId="6A73AA53"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1650" w:type="dxa"/>
            <w:vMerge/>
          </w:tcPr>
          <w:p w14:paraId="725A2A8F"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1800" w:type="dxa"/>
          </w:tcPr>
          <w:p w14:paraId="081FAC2F" w14:textId="77777777" w:rsidR="006E6B01" w:rsidRDefault="00651E6A">
            <w:pPr>
              <w:jc w:val="center"/>
              <w:rPr>
                <w:rFonts w:ascii="Times New Roman" w:eastAsia="Times New Roman" w:hAnsi="Times New Roman"/>
                <w:b/>
                <w:sz w:val="28"/>
                <w:szCs w:val="28"/>
              </w:rPr>
            </w:pPr>
            <w:r>
              <w:rPr>
                <w:rFonts w:ascii="Times New Roman" w:eastAsia="Times New Roman" w:hAnsi="Times New Roman"/>
                <w:b/>
                <w:sz w:val="18"/>
                <w:szCs w:val="18"/>
              </w:rPr>
              <w:t>DA / NU</w:t>
            </w:r>
          </w:p>
        </w:tc>
        <w:tc>
          <w:tcPr>
            <w:tcW w:w="2760" w:type="dxa"/>
          </w:tcPr>
          <w:p w14:paraId="421D40D8" w14:textId="77777777" w:rsidR="006E6B01" w:rsidRDefault="00651E6A">
            <w:pPr>
              <w:jc w:val="center"/>
              <w:rPr>
                <w:rFonts w:ascii="Times New Roman" w:eastAsia="Times New Roman" w:hAnsi="Times New Roman"/>
                <w:b/>
                <w:sz w:val="28"/>
                <w:szCs w:val="28"/>
              </w:rPr>
            </w:pPr>
            <w:r>
              <w:rPr>
                <w:rFonts w:ascii="Times New Roman" w:eastAsia="Times New Roman" w:hAnsi="Times New Roman"/>
                <w:b/>
                <w:sz w:val="18"/>
                <w:szCs w:val="18"/>
              </w:rPr>
              <w:t>DA / NU</w:t>
            </w:r>
          </w:p>
        </w:tc>
        <w:tc>
          <w:tcPr>
            <w:tcW w:w="1785" w:type="dxa"/>
          </w:tcPr>
          <w:p w14:paraId="774D7A07" w14:textId="77777777" w:rsidR="006E6B01" w:rsidRDefault="00651E6A">
            <w:pPr>
              <w:jc w:val="center"/>
              <w:rPr>
                <w:rFonts w:ascii="Times New Roman" w:eastAsia="Times New Roman" w:hAnsi="Times New Roman"/>
                <w:b/>
                <w:sz w:val="28"/>
                <w:szCs w:val="28"/>
              </w:rPr>
            </w:pPr>
            <w:r>
              <w:rPr>
                <w:rFonts w:ascii="Times New Roman" w:eastAsia="Times New Roman" w:hAnsi="Times New Roman"/>
                <w:b/>
                <w:sz w:val="18"/>
                <w:szCs w:val="18"/>
              </w:rPr>
              <w:t>DA / NU</w:t>
            </w:r>
          </w:p>
        </w:tc>
        <w:tc>
          <w:tcPr>
            <w:tcW w:w="1965" w:type="dxa"/>
          </w:tcPr>
          <w:p w14:paraId="724F5D65" w14:textId="77777777" w:rsidR="006E6B01" w:rsidRDefault="00651E6A">
            <w:pPr>
              <w:jc w:val="center"/>
              <w:rPr>
                <w:rFonts w:ascii="Times New Roman" w:eastAsia="Times New Roman" w:hAnsi="Times New Roman"/>
                <w:b/>
                <w:sz w:val="18"/>
                <w:szCs w:val="18"/>
              </w:rPr>
            </w:pPr>
            <w:r>
              <w:rPr>
                <w:rFonts w:ascii="Times New Roman" w:eastAsia="Times New Roman" w:hAnsi="Times New Roman"/>
                <w:b/>
                <w:sz w:val="18"/>
                <w:szCs w:val="18"/>
              </w:rPr>
              <w:t>DA / NU</w:t>
            </w:r>
          </w:p>
        </w:tc>
        <w:tc>
          <w:tcPr>
            <w:tcW w:w="1410" w:type="dxa"/>
          </w:tcPr>
          <w:p w14:paraId="69BED976" w14:textId="77777777" w:rsidR="006E6B01" w:rsidRDefault="00651E6A">
            <w:pPr>
              <w:jc w:val="center"/>
              <w:rPr>
                <w:rFonts w:ascii="Times New Roman" w:eastAsia="Times New Roman" w:hAnsi="Times New Roman"/>
                <w:b/>
                <w:sz w:val="18"/>
                <w:szCs w:val="18"/>
              </w:rPr>
            </w:pPr>
            <w:r>
              <w:rPr>
                <w:rFonts w:ascii="Times New Roman" w:eastAsia="Times New Roman" w:hAnsi="Times New Roman"/>
                <w:b/>
                <w:sz w:val="18"/>
                <w:szCs w:val="18"/>
              </w:rPr>
              <w:t>DA / NU</w:t>
            </w:r>
          </w:p>
        </w:tc>
        <w:tc>
          <w:tcPr>
            <w:tcW w:w="2115" w:type="dxa"/>
          </w:tcPr>
          <w:p w14:paraId="59A961C0" w14:textId="77777777" w:rsidR="006E6B01" w:rsidRDefault="006E6B01">
            <w:pPr>
              <w:jc w:val="center"/>
              <w:rPr>
                <w:rFonts w:ascii="Times New Roman" w:eastAsia="Times New Roman" w:hAnsi="Times New Roman"/>
                <w:b/>
                <w:sz w:val="18"/>
                <w:szCs w:val="18"/>
              </w:rPr>
            </w:pPr>
          </w:p>
        </w:tc>
      </w:tr>
      <w:tr w:rsidR="006E6B01" w14:paraId="2883CFB8" w14:textId="77777777">
        <w:trPr>
          <w:gridAfter w:val="1"/>
          <w:wAfter w:w="105" w:type="dxa"/>
        </w:trPr>
        <w:tc>
          <w:tcPr>
            <w:tcW w:w="435" w:type="dxa"/>
          </w:tcPr>
          <w:p w14:paraId="7BE31714" w14:textId="77777777" w:rsidR="006E6B01" w:rsidRDefault="00651E6A">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650" w:type="dxa"/>
          </w:tcPr>
          <w:p w14:paraId="51F96315" w14:textId="77777777" w:rsidR="006E6B01" w:rsidRDefault="00651E6A">
            <w:pPr>
              <w:rPr>
                <w:rFonts w:ascii="Times New Roman" w:eastAsia="Times New Roman" w:hAnsi="Times New Roman"/>
                <w:sz w:val="20"/>
                <w:szCs w:val="20"/>
              </w:rPr>
            </w:pPr>
            <w:r>
              <w:rPr>
                <w:rFonts w:ascii="Times New Roman" w:eastAsia="Times New Roman" w:hAnsi="Times New Roman"/>
                <w:i/>
                <w:sz w:val="20"/>
                <w:szCs w:val="20"/>
              </w:rPr>
              <w:t xml:space="preserve"> </w:t>
            </w:r>
          </w:p>
        </w:tc>
        <w:tc>
          <w:tcPr>
            <w:tcW w:w="1800" w:type="dxa"/>
          </w:tcPr>
          <w:p w14:paraId="675B108A" w14:textId="77777777" w:rsidR="006E6B01" w:rsidRDefault="006E6B01">
            <w:pPr>
              <w:jc w:val="center"/>
              <w:rPr>
                <w:rFonts w:ascii="Times New Roman" w:eastAsia="Times New Roman" w:hAnsi="Times New Roman"/>
                <w:sz w:val="18"/>
                <w:szCs w:val="18"/>
              </w:rPr>
            </w:pPr>
          </w:p>
        </w:tc>
        <w:tc>
          <w:tcPr>
            <w:tcW w:w="2760" w:type="dxa"/>
          </w:tcPr>
          <w:p w14:paraId="2B967E43" w14:textId="77777777" w:rsidR="006E6B01" w:rsidRDefault="006E6B01">
            <w:pPr>
              <w:jc w:val="center"/>
              <w:rPr>
                <w:rFonts w:ascii="Times New Roman" w:eastAsia="Times New Roman" w:hAnsi="Times New Roman"/>
                <w:sz w:val="18"/>
                <w:szCs w:val="18"/>
              </w:rPr>
            </w:pPr>
          </w:p>
        </w:tc>
        <w:tc>
          <w:tcPr>
            <w:tcW w:w="1785" w:type="dxa"/>
          </w:tcPr>
          <w:p w14:paraId="47769B0B" w14:textId="77777777" w:rsidR="006E6B01" w:rsidRDefault="006E6B01">
            <w:pPr>
              <w:ind w:right="1230"/>
              <w:jc w:val="center"/>
              <w:rPr>
                <w:rFonts w:ascii="Times New Roman" w:eastAsia="Times New Roman" w:hAnsi="Times New Roman"/>
                <w:b/>
                <w:sz w:val="18"/>
                <w:szCs w:val="18"/>
              </w:rPr>
            </w:pPr>
          </w:p>
        </w:tc>
        <w:tc>
          <w:tcPr>
            <w:tcW w:w="1965" w:type="dxa"/>
          </w:tcPr>
          <w:p w14:paraId="2C26D282" w14:textId="77777777" w:rsidR="006E6B01" w:rsidRDefault="006E6B01">
            <w:pPr>
              <w:jc w:val="center"/>
              <w:rPr>
                <w:rFonts w:ascii="Times New Roman" w:eastAsia="Times New Roman" w:hAnsi="Times New Roman"/>
                <w:b/>
                <w:sz w:val="18"/>
                <w:szCs w:val="18"/>
              </w:rPr>
            </w:pPr>
          </w:p>
        </w:tc>
        <w:tc>
          <w:tcPr>
            <w:tcW w:w="1410" w:type="dxa"/>
          </w:tcPr>
          <w:p w14:paraId="68669313" w14:textId="77777777" w:rsidR="006E6B01" w:rsidRDefault="006E6B01">
            <w:pPr>
              <w:jc w:val="center"/>
              <w:rPr>
                <w:rFonts w:ascii="Times New Roman" w:eastAsia="Times New Roman" w:hAnsi="Times New Roman"/>
                <w:b/>
                <w:sz w:val="18"/>
                <w:szCs w:val="18"/>
              </w:rPr>
            </w:pPr>
          </w:p>
        </w:tc>
        <w:tc>
          <w:tcPr>
            <w:tcW w:w="2115" w:type="dxa"/>
          </w:tcPr>
          <w:p w14:paraId="4225358A" w14:textId="77777777" w:rsidR="006E6B01" w:rsidRDefault="006E6B01">
            <w:pPr>
              <w:jc w:val="center"/>
              <w:rPr>
                <w:rFonts w:ascii="Times New Roman" w:eastAsia="Times New Roman" w:hAnsi="Times New Roman"/>
                <w:b/>
                <w:sz w:val="18"/>
                <w:szCs w:val="18"/>
              </w:rPr>
            </w:pPr>
          </w:p>
        </w:tc>
      </w:tr>
    </w:tbl>
    <w:p w14:paraId="63C47E7D" w14:textId="77777777" w:rsidR="006E6B01" w:rsidRDefault="006E6B01">
      <w:pPr>
        <w:ind w:firstLine="720"/>
        <w:rPr>
          <w:rFonts w:ascii="Times New Roman" w:eastAsia="Times New Roman" w:hAnsi="Times New Roman"/>
          <w:sz w:val="28"/>
          <w:szCs w:val="28"/>
        </w:rPr>
      </w:pPr>
    </w:p>
    <w:p w14:paraId="0435678B"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0FD1E2B7"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Semnătura șefului Biroului relații cu diaspora ______________________</w:t>
      </w:r>
    </w:p>
    <w:p w14:paraId="01F34832" w14:textId="77777777" w:rsidR="006E6B01" w:rsidRDefault="006E6B01">
      <w:pPr>
        <w:tabs>
          <w:tab w:val="left" w:pos="1415"/>
        </w:tabs>
        <w:rPr>
          <w:rFonts w:ascii="Times New Roman" w:eastAsia="Times New Roman" w:hAnsi="Times New Roman"/>
          <w:b/>
          <w:sz w:val="16"/>
          <w:szCs w:val="16"/>
        </w:rPr>
      </w:pPr>
    </w:p>
    <w:p w14:paraId="6D25651A" w14:textId="77777777" w:rsidR="006E6B01" w:rsidRDefault="006E6B01">
      <w:pPr>
        <w:spacing w:after="0" w:line="240" w:lineRule="auto"/>
        <w:jc w:val="both"/>
        <w:rPr>
          <w:rFonts w:ascii="Times New Roman" w:eastAsia="Times New Roman" w:hAnsi="Times New Roman"/>
          <w:sz w:val="24"/>
          <w:szCs w:val="24"/>
        </w:rPr>
      </w:pPr>
    </w:p>
    <w:p w14:paraId="4EA48677" w14:textId="77777777" w:rsidR="006E6B01" w:rsidRDefault="006E6B01">
      <w:pPr>
        <w:spacing w:after="0" w:line="240" w:lineRule="auto"/>
        <w:jc w:val="both"/>
        <w:rPr>
          <w:rFonts w:ascii="Times New Roman" w:eastAsia="Times New Roman" w:hAnsi="Times New Roman"/>
          <w:sz w:val="24"/>
          <w:szCs w:val="24"/>
        </w:rPr>
      </w:pPr>
    </w:p>
    <w:p w14:paraId="18C762EB" w14:textId="77777777" w:rsidR="006E6B01" w:rsidRDefault="006E6B01">
      <w:pPr>
        <w:spacing w:after="0" w:line="276" w:lineRule="auto"/>
        <w:ind w:right="2"/>
        <w:jc w:val="both"/>
        <w:rPr>
          <w:rFonts w:ascii="Times New Roman" w:eastAsia="Times New Roman" w:hAnsi="Times New Roman"/>
          <w:b/>
          <w:sz w:val="16"/>
          <w:szCs w:val="16"/>
        </w:rPr>
      </w:pPr>
    </w:p>
    <w:p w14:paraId="342A8320"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5DF52D7A"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21DE8CC5"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71CB272C"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19AAB960"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45964B0D"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31CA0DE3"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2F8380FA"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62F7C38C" w14:textId="77777777" w:rsidR="006E6B01" w:rsidRDefault="00651E6A">
      <w:pPr>
        <w:tabs>
          <w:tab w:val="left" w:pos="270"/>
        </w:tabs>
        <w:spacing w:after="0" w:line="240" w:lineRule="auto"/>
        <w:ind w:right="571"/>
        <w:jc w:val="right"/>
        <w:rPr>
          <w:rFonts w:ascii="Times New Roman" w:eastAsia="Times New Roman" w:hAnsi="Times New Roman"/>
          <w:b/>
          <w:i/>
          <w:sz w:val="24"/>
          <w:szCs w:val="24"/>
        </w:rPr>
      </w:pPr>
      <w:r>
        <w:rPr>
          <w:rFonts w:ascii="Times New Roman" w:eastAsia="Times New Roman" w:hAnsi="Times New Roman"/>
          <w:b/>
          <w:i/>
          <w:sz w:val="24"/>
          <w:szCs w:val="24"/>
        </w:rPr>
        <w:t>Anexa: Fișa de evaluare a probei interviului</w:t>
      </w:r>
    </w:p>
    <w:p w14:paraId="5615ABB3"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1868C3B4"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0628836C"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5B466E18"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37FA80D6" w14:textId="77777777" w:rsidR="006E6B01" w:rsidRDefault="00651E6A">
      <w:pPr>
        <w:tabs>
          <w:tab w:val="left" w:pos="27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FIȘA DE EVALUARE A PROBEI INTERVIULUI</w:t>
      </w:r>
    </w:p>
    <w:p w14:paraId="202D5DB9" w14:textId="77777777" w:rsidR="006E6B01" w:rsidRDefault="00651E6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PROGRAMULUI DE SUSȚINERE A REVENIRII DE SCURTĂ DURATĂ A MEMBRILOR DIASPOREI CU EXPERIENȚĂ PROFESIONALĂ AVANSATĂ</w:t>
      </w:r>
    </w:p>
    <w:p w14:paraId="07713CBB" w14:textId="77777777" w:rsidR="006E6B01" w:rsidRDefault="006E6B01">
      <w:pPr>
        <w:tabs>
          <w:tab w:val="left" w:pos="270"/>
        </w:tabs>
        <w:spacing w:after="0" w:line="240" w:lineRule="auto"/>
        <w:jc w:val="center"/>
        <w:rPr>
          <w:rFonts w:ascii="Times New Roman" w:eastAsia="Times New Roman" w:hAnsi="Times New Roman"/>
          <w:b/>
          <w:sz w:val="24"/>
          <w:szCs w:val="24"/>
        </w:rPr>
      </w:pPr>
    </w:p>
    <w:p w14:paraId="1E338018" w14:textId="77777777" w:rsidR="006E6B01" w:rsidRDefault="006E6B01">
      <w:pPr>
        <w:tabs>
          <w:tab w:val="left" w:pos="270"/>
        </w:tabs>
        <w:spacing w:after="0" w:line="240" w:lineRule="auto"/>
        <w:jc w:val="center"/>
        <w:rPr>
          <w:rFonts w:ascii="Times New Roman" w:eastAsia="Times New Roman" w:hAnsi="Times New Roman"/>
          <w:b/>
          <w:sz w:val="24"/>
          <w:szCs w:val="24"/>
        </w:rPr>
      </w:pPr>
    </w:p>
    <w:tbl>
      <w:tblPr>
        <w:tblStyle w:val="afb"/>
        <w:tblW w:w="13785" w:type="dxa"/>
        <w:tblInd w:w="-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5"/>
        <w:gridCol w:w="1365"/>
        <w:gridCol w:w="2085"/>
        <w:gridCol w:w="1995"/>
        <w:gridCol w:w="2550"/>
        <w:gridCol w:w="1965"/>
        <w:gridCol w:w="1350"/>
        <w:gridCol w:w="840"/>
        <w:gridCol w:w="1095"/>
        <w:gridCol w:w="105"/>
      </w:tblGrid>
      <w:tr w:rsidR="006E6B01" w14:paraId="1A56EF20" w14:textId="77777777">
        <w:trPr>
          <w:tblHeader/>
        </w:trPr>
        <w:tc>
          <w:tcPr>
            <w:tcW w:w="435" w:type="dxa"/>
            <w:vMerge w:val="restart"/>
          </w:tcPr>
          <w:p w14:paraId="38C5C800" w14:textId="77777777" w:rsidR="006E6B01" w:rsidRDefault="006E6B01">
            <w:pPr>
              <w:tabs>
                <w:tab w:val="left" w:pos="270"/>
              </w:tabs>
              <w:rPr>
                <w:sz w:val="18"/>
                <w:szCs w:val="18"/>
              </w:rPr>
            </w:pPr>
          </w:p>
          <w:p w14:paraId="16967315" w14:textId="77777777" w:rsidR="006E6B01" w:rsidRDefault="006E6B01">
            <w:pPr>
              <w:tabs>
                <w:tab w:val="left" w:pos="270"/>
              </w:tabs>
              <w:rPr>
                <w:sz w:val="18"/>
                <w:szCs w:val="18"/>
              </w:rPr>
            </w:pPr>
          </w:p>
          <w:p w14:paraId="24C9A042" w14:textId="77777777" w:rsidR="006E6B01" w:rsidRDefault="00651E6A">
            <w:pPr>
              <w:tabs>
                <w:tab w:val="left" w:pos="270"/>
              </w:tabs>
              <w:rPr>
                <w:rFonts w:ascii="Times New Roman" w:eastAsia="Times New Roman" w:hAnsi="Times New Roman"/>
                <w:sz w:val="18"/>
                <w:szCs w:val="18"/>
              </w:rPr>
            </w:pPr>
            <w:r>
              <w:rPr>
                <w:rFonts w:ascii="Times New Roman" w:eastAsia="Times New Roman" w:hAnsi="Times New Roman"/>
                <w:sz w:val="18"/>
                <w:szCs w:val="18"/>
              </w:rPr>
              <w:t>Nr.</w:t>
            </w:r>
          </w:p>
          <w:p w14:paraId="6615BD38" w14:textId="77777777" w:rsidR="006E6B01" w:rsidRDefault="00651E6A">
            <w:pPr>
              <w:tabs>
                <w:tab w:val="left" w:pos="270"/>
              </w:tabs>
              <w:rPr>
                <w:rFonts w:ascii="Times New Roman" w:eastAsia="Times New Roman" w:hAnsi="Times New Roman"/>
                <w:sz w:val="18"/>
                <w:szCs w:val="18"/>
              </w:rPr>
            </w:pPr>
            <w:r>
              <w:rPr>
                <w:rFonts w:ascii="Times New Roman" w:eastAsia="Times New Roman" w:hAnsi="Times New Roman"/>
                <w:sz w:val="18"/>
                <w:szCs w:val="18"/>
              </w:rPr>
              <w:t>Ord.</w:t>
            </w:r>
          </w:p>
        </w:tc>
        <w:tc>
          <w:tcPr>
            <w:tcW w:w="1365" w:type="dxa"/>
            <w:vMerge w:val="restart"/>
          </w:tcPr>
          <w:p w14:paraId="6B0904DA" w14:textId="77777777" w:rsidR="006E6B01" w:rsidRDefault="006E6B01">
            <w:pPr>
              <w:tabs>
                <w:tab w:val="left" w:pos="270"/>
              </w:tabs>
              <w:jc w:val="center"/>
              <w:rPr>
                <w:rFonts w:ascii="Times New Roman" w:eastAsia="Times New Roman" w:hAnsi="Times New Roman"/>
                <w:sz w:val="16"/>
                <w:szCs w:val="16"/>
              </w:rPr>
            </w:pPr>
          </w:p>
          <w:p w14:paraId="540C1488" w14:textId="77777777" w:rsidR="006E6B01" w:rsidRDefault="006E6B01">
            <w:pPr>
              <w:tabs>
                <w:tab w:val="left" w:pos="270"/>
              </w:tabs>
              <w:jc w:val="center"/>
              <w:rPr>
                <w:rFonts w:ascii="Times New Roman" w:eastAsia="Times New Roman" w:hAnsi="Times New Roman"/>
                <w:sz w:val="16"/>
                <w:szCs w:val="16"/>
              </w:rPr>
            </w:pPr>
          </w:p>
          <w:p w14:paraId="6E7C90A0" w14:textId="77777777" w:rsidR="006E6B01" w:rsidRDefault="00651E6A">
            <w:pPr>
              <w:tabs>
                <w:tab w:val="left" w:pos="270"/>
              </w:tabs>
              <w:jc w:val="center"/>
              <w:rPr>
                <w:rFonts w:ascii="Times New Roman" w:eastAsia="Times New Roman" w:hAnsi="Times New Roman"/>
                <w:sz w:val="16"/>
                <w:szCs w:val="16"/>
              </w:rPr>
            </w:pPr>
            <w:proofErr w:type="spellStart"/>
            <w:r>
              <w:rPr>
                <w:rFonts w:ascii="Times New Roman" w:eastAsia="Times New Roman" w:hAnsi="Times New Roman"/>
                <w:sz w:val="16"/>
                <w:szCs w:val="16"/>
              </w:rPr>
              <w:t>Aplicantul</w:t>
            </w:r>
            <w:proofErr w:type="spellEnd"/>
          </w:p>
        </w:tc>
        <w:tc>
          <w:tcPr>
            <w:tcW w:w="11985" w:type="dxa"/>
            <w:gridSpan w:val="8"/>
          </w:tcPr>
          <w:p w14:paraId="3BC5478E" w14:textId="77777777" w:rsidR="006E6B01" w:rsidRDefault="00651E6A">
            <w:pPr>
              <w:tabs>
                <w:tab w:val="left" w:pos="270"/>
              </w:tabs>
              <w:jc w:val="center"/>
              <w:rPr>
                <w:rFonts w:ascii="Times New Roman" w:eastAsia="Times New Roman" w:hAnsi="Times New Roman"/>
                <w:b/>
                <w:sz w:val="16"/>
                <w:szCs w:val="16"/>
              </w:rPr>
            </w:pPr>
            <w:r>
              <w:rPr>
                <w:rFonts w:ascii="Times New Roman" w:eastAsia="Times New Roman" w:hAnsi="Times New Roman"/>
                <w:b/>
                <w:sz w:val="16"/>
                <w:szCs w:val="16"/>
              </w:rPr>
              <w:t>Criterii de evaluare</w:t>
            </w:r>
          </w:p>
        </w:tc>
      </w:tr>
      <w:tr w:rsidR="006E6B01" w14:paraId="3A576D29" w14:textId="77777777">
        <w:trPr>
          <w:gridAfter w:val="1"/>
          <w:wAfter w:w="105" w:type="dxa"/>
          <w:trHeight w:val="1971"/>
          <w:tblHeader/>
        </w:trPr>
        <w:tc>
          <w:tcPr>
            <w:tcW w:w="435" w:type="dxa"/>
            <w:vMerge/>
          </w:tcPr>
          <w:p w14:paraId="14205E9E"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1365" w:type="dxa"/>
            <w:vMerge/>
          </w:tcPr>
          <w:p w14:paraId="38DA8B85"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b/>
                <w:sz w:val="16"/>
                <w:szCs w:val="16"/>
              </w:rPr>
            </w:pPr>
          </w:p>
        </w:tc>
        <w:tc>
          <w:tcPr>
            <w:tcW w:w="2085" w:type="dxa"/>
          </w:tcPr>
          <w:p w14:paraId="33274908" w14:textId="77777777" w:rsidR="006E6B01" w:rsidRDefault="00651E6A">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O </w:t>
            </w:r>
            <w:r>
              <w:rPr>
                <w:rFonts w:ascii="Times New Roman" w:eastAsia="Times New Roman" w:hAnsi="Times New Roman"/>
                <w:sz w:val="16"/>
                <w:szCs w:val="16"/>
              </w:rPr>
              <w:t>bună înțelegere de către candidat a contextului, cadrului general și a relevanței cooperării în cadrul planului propus</w:t>
            </w:r>
          </w:p>
          <w:p w14:paraId="052977F9" w14:textId="77777777" w:rsidR="006E6B01" w:rsidRDefault="006E6B01">
            <w:pPr>
              <w:tabs>
                <w:tab w:val="left" w:pos="270"/>
              </w:tabs>
              <w:rPr>
                <w:rFonts w:ascii="Times New Roman" w:eastAsia="Times New Roman" w:hAnsi="Times New Roman"/>
                <w:b/>
                <w:sz w:val="16"/>
                <w:szCs w:val="16"/>
              </w:rPr>
            </w:pPr>
          </w:p>
        </w:tc>
        <w:tc>
          <w:tcPr>
            <w:tcW w:w="1995" w:type="dxa"/>
          </w:tcPr>
          <w:p w14:paraId="22EC4A8C" w14:textId="77777777" w:rsidR="006E6B01" w:rsidRDefault="00651E6A">
            <w:pPr>
              <w:spacing w:after="0" w:line="240" w:lineRule="auto"/>
              <w:rPr>
                <w:rFonts w:ascii="Times New Roman" w:eastAsia="Times New Roman" w:hAnsi="Times New Roman"/>
                <w:sz w:val="16"/>
                <w:szCs w:val="16"/>
              </w:rPr>
            </w:pPr>
            <w:r>
              <w:rPr>
                <w:rFonts w:ascii="Times New Roman" w:eastAsia="Times New Roman" w:hAnsi="Times New Roman"/>
                <w:sz w:val="16"/>
                <w:szCs w:val="16"/>
              </w:rPr>
              <w:t>Explicarea clară și succintă a scopului și obiectivelor cooperării cu instituția parteneră din Republica Moldova</w:t>
            </w:r>
          </w:p>
        </w:tc>
        <w:tc>
          <w:tcPr>
            <w:tcW w:w="2550" w:type="dxa"/>
          </w:tcPr>
          <w:p w14:paraId="5DF4B473" w14:textId="77777777" w:rsidR="006E6B01" w:rsidRDefault="00651E6A">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Prezentarea clară și </w:t>
            </w:r>
            <w:r>
              <w:rPr>
                <w:rFonts w:ascii="Times New Roman" w:eastAsia="Times New Roman" w:hAnsi="Times New Roman"/>
                <w:sz w:val="16"/>
                <w:szCs w:val="16"/>
              </w:rPr>
              <w:t>succintă a rezultatelor scontate pentru soluționarea problemelor identificate de expert în domeniul de cooperare</w:t>
            </w:r>
          </w:p>
        </w:tc>
        <w:tc>
          <w:tcPr>
            <w:tcW w:w="1965" w:type="dxa"/>
          </w:tcPr>
          <w:p w14:paraId="0FBB8695" w14:textId="77777777" w:rsidR="006E6B01" w:rsidRDefault="00651E6A">
            <w:pPr>
              <w:jc w:val="center"/>
              <w:rPr>
                <w:rFonts w:ascii="Times New Roman" w:eastAsia="Times New Roman" w:hAnsi="Times New Roman"/>
                <w:sz w:val="16"/>
                <w:szCs w:val="16"/>
              </w:rPr>
            </w:pPr>
            <w:r>
              <w:rPr>
                <w:rFonts w:ascii="Times New Roman" w:eastAsia="Times New Roman" w:hAnsi="Times New Roman"/>
                <w:sz w:val="16"/>
                <w:szCs w:val="16"/>
              </w:rPr>
              <w:t>Transferul de cunoștințe și gradul de cooperare planificat cu partenerii din Republica Moldova</w:t>
            </w:r>
          </w:p>
        </w:tc>
        <w:tc>
          <w:tcPr>
            <w:tcW w:w="1350" w:type="dxa"/>
          </w:tcPr>
          <w:p w14:paraId="2826BDB3" w14:textId="77777777" w:rsidR="006E6B01" w:rsidRDefault="00651E6A">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Impactul și sustenabilitatea rezultatelor activi</w:t>
            </w:r>
            <w:r>
              <w:rPr>
                <w:rFonts w:ascii="Times New Roman" w:eastAsia="Times New Roman" w:hAnsi="Times New Roman"/>
                <w:sz w:val="16"/>
                <w:szCs w:val="16"/>
              </w:rPr>
              <w:t>tăților propuse spre implementare</w:t>
            </w:r>
          </w:p>
        </w:tc>
        <w:tc>
          <w:tcPr>
            <w:tcW w:w="840" w:type="dxa"/>
          </w:tcPr>
          <w:p w14:paraId="71483F03" w14:textId="77777777" w:rsidR="006E6B01" w:rsidRDefault="00651E6A">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Punctaj total</w:t>
            </w:r>
          </w:p>
          <w:p w14:paraId="7BA63EC3" w14:textId="77777777" w:rsidR="006E6B01" w:rsidRDefault="00651E6A">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(max. 40)</w:t>
            </w:r>
          </w:p>
          <w:p w14:paraId="33C2B59A" w14:textId="77777777" w:rsidR="006E6B01" w:rsidRDefault="006E6B01">
            <w:pPr>
              <w:tabs>
                <w:tab w:val="left" w:pos="270"/>
              </w:tabs>
              <w:jc w:val="center"/>
              <w:rPr>
                <w:rFonts w:ascii="Times New Roman" w:eastAsia="Times New Roman" w:hAnsi="Times New Roman"/>
                <w:sz w:val="16"/>
                <w:szCs w:val="16"/>
              </w:rPr>
            </w:pPr>
          </w:p>
        </w:tc>
        <w:tc>
          <w:tcPr>
            <w:tcW w:w="1095" w:type="dxa"/>
          </w:tcPr>
          <w:p w14:paraId="4FBDAB0A" w14:textId="77777777" w:rsidR="006E6B01" w:rsidRDefault="00651E6A">
            <w:pPr>
              <w:tabs>
                <w:tab w:val="left" w:pos="270"/>
              </w:tabs>
              <w:jc w:val="center"/>
              <w:rPr>
                <w:rFonts w:ascii="Times New Roman" w:eastAsia="Times New Roman" w:hAnsi="Times New Roman"/>
                <w:sz w:val="16"/>
                <w:szCs w:val="16"/>
              </w:rPr>
            </w:pPr>
            <w:r>
              <w:rPr>
                <w:rFonts w:ascii="Times New Roman" w:eastAsia="Times New Roman" w:hAnsi="Times New Roman"/>
                <w:sz w:val="16"/>
                <w:szCs w:val="16"/>
              </w:rPr>
              <w:t>Comentarii</w:t>
            </w:r>
          </w:p>
        </w:tc>
      </w:tr>
      <w:tr w:rsidR="006E6B01" w14:paraId="3484AF90" w14:textId="77777777">
        <w:trPr>
          <w:gridAfter w:val="1"/>
          <w:wAfter w:w="105" w:type="dxa"/>
          <w:trHeight w:val="216"/>
          <w:tblHeader/>
        </w:trPr>
        <w:tc>
          <w:tcPr>
            <w:tcW w:w="435" w:type="dxa"/>
            <w:vMerge/>
          </w:tcPr>
          <w:p w14:paraId="47037F28"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1365" w:type="dxa"/>
            <w:vMerge/>
          </w:tcPr>
          <w:p w14:paraId="6C320363"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sz w:val="16"/>
                <w:szCs w:val="16"/>
              </w:rPr>
            </w:pPr>
          </w:p>
        </w:tc>
        <w:tc>
          <w:tcPr>
            <w:tcW w:w="2085" w:type="dxa"/>
          </w:tcPr>
          <w:p w14:paraId="55B8CF58" w14:textId="77777777" w:rsidR="006E6B01" w:rsidRDefault="00651E6A">
            <w:pPr>
              <w:jc w:val="center"/>
              <w:rPr>
                <w:rFonts w:ascii="Times New Roman" w:eastAsia="Times New Roman" w:hAnsi="Times New Roman"/>
                <w:b/>
                <w:sz w:val="28"/>
                <w:szCs w:val="28"/>
              </w:rPr>
            </w:pPr>
            <w:r>
              <w:rPr>
                <w:rFonts w:ascii="Times New Roman" w:eastAsia="Times New Roman" w:hAnsi="Times New Roman"/>
                <w:b/>
                <w:sz w:val="18"/>
                <w:szCs w:val="18"/>
              </w:rPr>
              <w:t>(0-10)</w:t>
            </w:r>
          </w:p>
        </w:tc>
        <w:tc>
          <w:tcPr>
            <w:tcW w:w="1995" w:type="dxa"/>
          </w:tcPr>
          <w:p w14:paraId="2DF74FD7" w14:textId="77777777" w:rsidR="006E6B01" w:rsidRDefault="00651E6A">
            <w:pPr>
              <w:jc w:val="center"/>
              <w:rPr>
                <w:rFonts w:ascii="Times New Roman" w:eastAsia="Times New Roman" w:hAnsi="Times New Roman"/>
                <w:b/>
                <w:sz w:val="28"/>
                <w:szCs w:val="28"/>
              </w:rPr>
            </w:pPr>
            <w:r>
              <w:rPr>
                <w:rFonts w:ascii="Times New Roman" w:eastAsia="Times New Roman" w:hAnsi="Times New Roman"/>
                <w:b/>
                <w:sz w:val="18"/>
                <w:szCs w:val="18"/>
              </w:rPr>
              <w:t>(0-5)</w:t>
            </w:r>
          </w:p>
        </w:tc>
        <w:tc>
          <w:tcPr>
            <w:tcW w:w="2550" w:type="dxa"/>
          </w:tcPr>
          <w:p w14:paraId="03BEC207" w14:textId="77777777" w:rsidR="006E6B01" w:rsidRDefault="00651E6A">
            <w:pPr>
              <w:jc w:val="center"/>
              <w:rPr>
                <w:rFonts w:ascii="Times New Roman" w:eastAsia="Times New Roman" w:hAnsi="Times New Roman"/>
                <w:b/>
                <w:sz w:val="28"/>
                <w:szCs w:val="28"/>
              </w:rPr>
            </w:pPr>
            <w:r>
              <w:rPr>
                <w:rFonts w:ascii="Times New Roman" w:eastAsia="Times New Roman" w:hAnsi="Times New Roman"/>
                <w:b/>
                <w:sz w:val="18"/>
                <w:szCs w:val="18"/>
              </w:rPr>
              <w:t>(0-5)</w:t>
            </w:r>
          </w:p>
        </w:tc>
        <w:tc>
          <w:tcPr>
            <w:tcW w:w="1965" w:type="dxa"/>
          </w:tcPr>
          <w:p w14:paraId="48262EA1" w14:textId="77777777" w:rsidR="006E6B01" w:rsidRDefault="00651E6A">
            <w:pPr>
              <w:jc w:val="center"/>
              <w:rPr>
                <w:rFonts w:ascii="Times New Roman" w:eastAsia="Times New Roman" w:hAnsi="Times New Roman"/>
                <w:b/>
                <w:sz w:val="18"/>
                <w:szCs w:val="18"/>
              </w:rPr>
            </w:pPr>
            <w:r>
              <w:rPr>
                <w:rFonts w:ascii="Times New Roman" w:eastAsia="Times New Roman" w:hAnsi="Times New Roman"/>
                <w:b/>
                <w:sz w:val="18"/>
                <w:szCs w:val="18"/>
              </w:rPr>
              <w:t>(0-10)</w:t>
            </w:r>
          </w:p>
        </w:tc>
        <w:tc>
          <w:tcPr>
            <w:tcW w:w="1350" w:type="dxa"/>
          </w:tcPr>
          <w:p w14:paraId="7BD7B724" w14:textId="77777777" w:rsidR="006E6B01" w:rsidRDefault="00651E6A">
            <w:pPr>
              <w:jc w:val="center"/>
              <w:rPr>
                <w:rFonts w:ascii="Times New Roman" w:eastAsia="Times New Roman" w:hAnsi="Times New Roman"/>
                <w:b/>
                <w:sz w:val="18"/>
                <w:szCs w:val="18"/>
              </w:rPr>
            </w:pPr>
            <w:r>
              <w:rPr>
                <w:rFonts w:ascii="Times New Roman" w:eastAsia="Times New Roman" w:hAnsi="Times New Roman"/>
                <w:b/>
                <w:sz w:val="18"/>
                <w:szCs w:val="18"/>
              </w:rPr>
              <w:t>(0-10)</w:t>
            </w:r>
          </w:p>
        </w:tc>
        <w:tc>
          <w:tcPr>
            <w:tcW w:w="840" w:type="dxa"/>
          </w:tcPr>
          <w:p w14:paraId="1D99EC6C" w14:textId="77777777" w:rsidR="006E6B01" w:rsidRDefault="006E6B01">
            <w:pPr>
              <w:jc w:val="center"/>
              <w:rPr>
                <w:rFonts w:ascii="Times New Roman" w:eastAsia="Times New Roman" w:hAnsi="Times New Roman"/>
                <w:b/>
                <w:sz w:val="18"/>
                <w:szCs w:val="18"/>
              </w:rPr>
            </w:pPr>
          </w:p>
        </w:tc>
        <w:tc>
          <w:tcPr>
            <w:tcW w:w="1095" w:type="dxa"/>
          </w:tcPr>
          <w:p w14:paraId="350FA6F4" w14:textId="77777777" w:rsidR="006E6B01" w:rsidRDefault="006E6B01">
            <w:pPr>
              <w:jc w:val="center"/>
              <w:rPr>
                <w:rFonts w:ascii="Times New Roman" w:eastAsia="Times New Roman" w:hAnsi="Times New Roman"/>
                <w:b/>
                <w:sz w:val="18"/>
                <w:szCs w:val="18"/>
              </w:rPr>
            </w:pPr>
          </w:p>
        </w:tc>
      </w:tr>
      <w:tr w:rsidR="006E6B01" w14:paraId="25F1F6F6" w14:textId="77777777">
        <w:trPr>
          <w:gridAfter w:val="1"/>
          <w:wAfter w:w="105" w:type="dxa"/>
        </w:trPr>
        <w:tc>
          <w:tcPr>
            <w:tcW w:w="435" w:type="dxa"/>
          </w:tcPr>
          <w:p w14:paraId="615007BE" w14:textId="77777777" w:rsidR="006E6B01" w:rsidRDefault="00651E6A">
            <w:pPr>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365" w:type="dxa"/>
          </w:tcPr>
          <w:p w14:paraId="5645FB75" w14:textId="77777777" w:rsidR="006E6B01" w:rsidRDefault="00651E6A">
            <w:pPr>
              <w:rPr>
                <w:rFonts w:ascii="Times New Roman" w:eastAsia="Times New Roman" w:hAnsi="Times New Roman"/>
                <w:color w:val="000000"/>
                <w:sz w:val="20"/>
                <w:szCs w:val="20"/>
              </w:rPr>
            </w:pPr>
            <w:r>
              <w:rPr>
                <w:rFonts w:ascii="Times New Roman" w:eastAsia="Times New Roman" w:hAnsi="Times New Roman"/>
                <w:i/>
                <w:color w:val="000000"/>
                <w:sz w:val="20"/>
                <w:szCs w:val="20"/>
              </w:rPr>
              <w:t xml:space="preserve"> </w:t>
            </w:r>
          </w:p>
        </w:tc>
        <w:tc>
          <w:tcPr>
            <w:tcW w:w="2085" w:type="dxa"/>
          </w:tcPr>
          <w:p w14:paraId="55CCA5DF" w14:textId="77777777" w:rsidR="006E6B01" w:rsidRDefault="006E6B01">
            <w:pPr>
              <w:jc w:val="center"/>
              <w:rPr>
                <w:rFonts w:ascii="Times New Roman" w:eastAsia="Times New Roman" w:hAnsi="Times New Roman"/>
                <w:sz w:val="18"/>
                <w:szCs w:val="18"/>
              </w:rPr>
            </w:pPr>
          </w:p>
        </w:tc>
        <w:tc>
          <w:tcPr>
            <w:tcW w:w="1995" w:type="dxa"/>
          </w:tcPr>
          <w:p w14:paraId="27044B35" w14:textId="77777777" w:rsidR="006E6B01" w:rsidRDefault="006E6B01">
            <w:pPr>
              <w:jc w:val="center"/>
              <w:rPr>
                <w:rFonts w:ascii="Times New Roman" w:eastAsia="Times New Roman" w:hAnsi="Times New Roman"/>
                <w:sz w:val="18"/>
                <w:szCs w:val="18"/>
              </w:rPr>
            </w:pPr>
          </w:p>
        </w:tc>
        <w:tc>
          <w:tcPr>
            <w:tcW w:w="2550" w:type="dxa"/>
          </w:tcPr>
          <w:p w14:paraId="6AC5F902" w14:textId="77777777" w:rsidR="006E6B01" w:rsidRDefault="006E6B01">
            <w:pPr>
              <w:ind w:right="1230"/>
              <w:jc w:val="center"/>
              <w:rPr>
                <w:rFonts w:ascii="Times New Roman" w:eastAsia="Times New Roman" w:hAnsi="Times New Roman"/>
                <w:b/>
                <w:sz w:val="18"/>
                <w:szCs w:val="18"/>
              </w:rPr>
            </w:pPr>
          </w:p>
        </w:tc>
        <w:tc>
          <w:tcPr>
            <w:tcW w:w="1965" w:type="dxa"/>
          </w:tcPr>
          <w:p w14:paraId="47EEA9E0" w14:textId="77777777" w:rsidR="006E6B01" w:rsidRDefault="006E6B01">
            <w:pPr>
              <w:jc w:val="center"/>
              <w:rPr>
                <w:rFonts w:ascii="Times New Roman" w:eastAsia="Times New Roman" w:hAnsi="Times New Roman"/>
                <w:b/>
                <w:sz w:val="18"/>
                <w:szCs w:val="18"/>
              </w:rPr>
            </w:pPr>
          </w:p>
        </w:tc>
        <w:tc>
          <w:tcPr>
            <w:tcW w:w="1350" w:type="dxa"/>
          </w:tcPr>
          <w:p w14:paraId="29F7E2CC" w14:textId="77777777" w:rsidR="006E6B01" w:rsidRDefault="006E6B01">
            <w:pPr>
              <w:jc w:val="center"/>
              <w:rPr>
                <w:rFonts w:ascii="Times New Roman" w:eastAsia="Times New Roman" w:hAnsi="Times New Roman"/>
                <w:b/>
                <w:sz w:val="18"/>
                <w:szCs w:val="18"/>
              </w:rPr>
            </w:pPr>
          </w:p>
        </w:tc>
        <w:tc>
          <w:tcPr>
            <w:tcW w:w="840" w:type="dxa"/>
          </w:tcPr>
          <w:p w14:paraId="25C47F95" w14:textId="77777777" w:rsidR="006E6B01" w:rsidRDefault="006E6B01">
            <w:pPr>
              <w:jc w:val="center"/>
              <w:rPr>
                <w:rFonts w:ascii="Times New Roman" w:eastAsia="Times New Roman" w:hAnsi="Times New Roman"/>
                <w:b/>
                <w:sz w:val="18"/>
                <w:szCs w:val="18"/>
              </w:rPr>
            </w:pPr>
          </w:p>
        </w:tc>
        <w:tc>
          <w:tcPr>
            <w:tcW w:w="1095" w:type="dxa"/>
          </w:tcPr>
          <w:p w14:paraId="7E5F37F0" w14:textId="77777777" w:rsidR="006E6B01" w:rsidRDefault="006E6B01">
            <w:pPr>
              <w:jc w:val="center"/>
              <w:rPr>
                <w:rFonts w:ascii="Times New Roman" w:eastAsia="Times New Roman" w:hAnsi="Times New Roman"/>
                <w:b/>
                <w:sz w:val="18"/>
                <w:szCs w:val="18"/>
              </w:rPr>
            </w:pPr>
          </w:p>
        </w:tc>
      </w:tr>
    </w:tbl>
    <w:p w14:paraId="4E9C101C" w14:textId="77777777" w:rsidR="006E6B01" w:rsidRDefault="006E6B01">
      <w:pPr>
        <w:ind w:firstLine="720"/>
        <w:rPr>
          <w:rFonts w:ascii="Times New Roman" w:eastAsia="Times New Roman" w:hAnsi="Times New Roman"/>
          <w:sz w:val="28"/>
          <w:szCs w:val="28"/>
        </w:rPr>
      </w:pPr>
    </w:p>
    <w:p w14:paraId="5422ECB8" w14:textId="77777777" w:rsidR="006E6B01" w:rsidRDefault="00651E6A">
      <w:pPr>
        <w:tabs>
          <w:tab w:val="left" w:pos="1415"/>
        </w:tabs>
        <w:rPr>
          <w:rFonts w:ascii="Times New Roman" w:eastAsia="Times New Roman" w:hAnsi="Times New Roman"/>
          <w:b/>
          <w:sz w:val="16"/>
          <w:szCs w:val="16"/>
        </w:rPr>
      </w:pPr>
      <w:r>
        <w:rPr>
          <w:rFonts w:ascii="Times New Roman" w:eastAsia="Times New Roman" w:hAnsi="Times New Roman"/>
          <w:b/>
          <w:sz w:val="16"/>
          <w:szCs w:val="16"/>
        </w:rPr>
        <w:t>Data completării ___________________________</w:t>
      </w:r>
    </w:p>
    <w:p w14:paraId="5AE033EC" w14:textId="77777777" w:rsidR="006E6B01" w:rsidRDefault="00651E6A">
      <w:pPr>
        <w:tabs>
          <w:tab w:val="left" w:pos="1415"/>
        </w:tabs>
        <w:rPr>
          <w:rFonts w:ascii="Times New Roman" w:eastAsia="Times New Roman" w:hAnsi="Times New Roman"/>
          <w:sz w:val="28"/>
          <w:szCs w:val="28"/>
        </w:rPr>
      </w:pPr>
      <w:r>
        <w:rPr>
          <w:rFonts w:ascii="Times New Roman" w:eastAsia="Times New Roman" w:hAnsi="Times New Roman"/>
          <w:b/>
          <w:sz w:val="16"/>
          <w:szCs w:val="16"/>
        </w:rPr>
        <w:t xml:space="preserve">Semnătura membrului Comisiei de evaluare și selectare </w:t>
      </w:r>
      <w:r>
        <w:rPr>
          <w:rFonts w:ascii="Times New Roman" w:eastAsia="Times New Roman" w:hAnsi="Times New Roman"/>
          <w:b/>
          <w:sz w:val="16"/>
          <w:szCs w:val="16"/>
        </w:rPr>
        <w:t>______________________</w:t>
      </w:r>
    </w:p>
    <w:p w14:paraId="6634BFD8" w14:textId="77777777" w:rsidR="006E6B01" w:rsidRDefault="006E6B01">
      <w:pPr>
        <w:spacing w:after="0" w:line="240" w:lineRule="auto"/>
        <w:ind w:left="720"/>
        <w:jc w:val="both"/>
        <w:rPr>
          <w:rFonts w:ascii="Times New Roman" w:eastAsia="Times New Roman" w:hAnsi="Times New Roman"/>
          <w:sz w:val="28"/>
          <w:szCs w:val="28"/>
        </w:rPr>
      </w:pPr>
    </w:p>
    <w:p w14:paraId="10B0BCE1" w14:textId="77777777" w:rsidR="006E6B01" w:rsidRDefault="006E6B01">
      <w:pPr>
        <w:ind w:firstLine="720"/>
        <w:rPr>
          <w:rFonts w:ascii="Times New Roman" w:eastAsia="Times New Roman" w:hAnsi="Times New Roman"/>
          <w:sz w:val="28"/>
          <w:szCs w:val="28"/>
        </w:rPr>
      </w:pPr>
    </w:p>
    <w:p w14:paraId="674ABD6E" w14:textId="77777777" w:rsidR="006E6B01" w:rsidRDefault="006E6B01">
      <w:pPr>
        <w:ind w:firstLine="720"/>
        <w:rPr>
          <w:rFonts w:ascii="Times New Roman" w:eastAsia="Times New Roman" w:hAnsi="Times New Roman"/>
          <w:sz w:val="28"/>
          <w:szCs w:val="28"/>
        </w:rPr>
      </w:pPr>
    </w:p>
    <w:p w14:paraId="39521FEB" w14:textId="77777777" w:rsidR="006E6B01" w:rsidRDefault="00651E6A">
      <w:pPr>
        <w:spacing w:after="0" w:line="240" w:lineRule="auto"/>
        <w:rPr>
          <w:rFonts w:ascii="Times New Roman" w:eastAsia="Times New Roman" w:hAnsi="Times New Roman"/>
          <w:sz w:val="28"/>
          <w:szCs w:val="28"/>
        </w:rPr>
      </w:pPr>
      <w:r>
        <w:br w:type="page"/>
      </w:r>
    </w:p>
    <w:p w14:paraId="1E9F56FC" w14:textId="77777777" w:rsidR="006E6B01" w:rsidRDefault="00651E6A">
      <w:pPr>
        <w:tabs>
          <w:tab w:val="left" w:pos="270"/>
        </w:tabs>
        <w:spacing w:after="0" w:line="240" w:lineRule="auto"/>
        <w:ind w:right="571"/>
        <w:jc w:val="right"/>
        <w:rPr>
          <w:rFonts w:ascii="Times New Roman" w:eastAsia="Times New Roman" w:hAnsi="Times New Roman"/>
          <w:b/>
          <w:i/>
          <w:sz w:val="24"/>
          <w:szCs w:val="24"/>
        </w:rPr>
      </w:pPr>
      <w:r>
        <w:rPr>
          <w:rFonts w:ascii="Times New Roman" w:eastAsia="Times New Roman" w:hAnsi="Times New Roman"/>
          <w:b/>
          <w:i/>
          <w:sz w:val="24"/>
          <w:szCs w:val="24"/>
        </w:rPr>
        <w:lastRenderedPageBreak/>
        <w:t>Anexa: Declarația de imparțialitate semnată de membrii Comisiei de evaluare și selectare</w:t>
      </w:r>
    </w:p>
    <w:p w14:paraId="61D8C881" w14:textId="77777777" w:rsidR="006E6B01" w:rsidRDefault="006E6B01">
      <w:pPr>
        <w:ind w:right="571" w:firstLine="720"/>
        <w:rPr>
          <w:rFonts w:ascii="Times New Roman" w:eastAsia="Times New Roman" w:hAnsi="Times New Roman"/>
          <w:sz w:val="28"/>
          <w:szCs w:val="28"/>
        </w:rPr>
      </w:pPr>
    </w:p>
    <w:p w14:paraId="5490D73A" w14:textId="77777777" w:rsidR="006E6B01" w:rsidRDefault="00651E6A">
      <w:pPr>
        <w:ind w:right="571" w:firstLine="720"/>
        <w:jc w:val="center"/>
        <w:rPr>
          <w:rFonts w:ascii="Times New Roman" w:eastAsia="Times New Roman" w:hAnsi="Times New Roman"/>
          <w:b/>
          <w:sz w:val="28"/>
          <w:szCs w:val="28"/>
        </w:rPr>
      </w:pPr>
      <w:r>
        <w:rPr>
          <w:rFonts w:ascii="Times New Roman" w:eastAsia="Times New Roman" w:hAnsi="Times New Roman"/>
          <w:b/>
          <w:sz w:val="28"/>
          <w:szCs w:val="28"/>
        </w:rPr>
        <w:t>DECLARAŢIE DE IMPARŢIALITATE</w:t>
      </w:r>
    </w:p>
    <w:p w14:paraId="539DA828" w14:textId="77777777" w:rsidR="006E6B01" w:rsidRDefault="006E6B01">
      <w:pPr>
        <w:ind w:right="571" w:firstLine="720"/>
        <w:rPr>
          <w:rFonts w:ascii="Times New Roman" w:eastAsia="Times New Roman" w:hAnsi="Times New Roman"/>
          <w:sz w:val="28"/>
          <w:szCs w:val="28"/>
        </w:rPr>
      </w:pPr>
    </w:p>
    <w:p w14:paraId="6248E96F"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 xml:space="preserve">Prin prezenta, subsemnatul/a _________________________________, în calitate de </w:t>
      </w:r>
      <w:proofErr w:type="spellStart"/>
      <w:r>
        <w:rPr>
          <w:rFonts w:ascii="Times New Roman" w:eastAsia="Times New Roman" w:hAnsi="Times New Roman"/>
          <w:sz w:val="28"/>
          <w:szCs w:val="28"/>
        </w:rPr>
        <w:t>preşedinte</w:t>
      </w:r>
      <w:proofErr w:type="spellEnd"/>
      <w:r>
        <w:rPr>
          <w:rFonts w:ascii="Times New Roman" w:eastAsia="Times New Roman" w:hAnsi="Times New Roman"/>
          <w:sz w:val="28"/>
          <w:szCs w:val="28"/>
        </w:rPr>
        <w:t xml:space="preserve">/membru titular/membru supleant al Comisiei de evaluare și selectare a aplicațiilor în cadrul Diaspora </w:t>
      </w:r>
      <w:proofErr w:type="spellStart"/>
      <w:r>
        <w:rPr>
          <w:rFonts w:ascii="Times New Roman" w:eastAsia="Times New Roman" w:hAnsi="Times New Roman"/>
          <w:sz w:val="28"/>
          <w:szCs w:val="28"/>
        </w:rPr>
        <w:t>Engagement</w:t>
      </w:r>
      <w:proofErr w:type="spellEnd"/>
      <w:r>
        <w:rPr>
          <w:rFonts w:ascii="Times New Roman" w:eastAsia="Times New Roman" w:hAnsi="Times New Roman"/>
          <w:sz w:val="28"/>
          <w:szCs w:val="28"/>
        </w:rPr>
        <w:t xml:space="preserve"> Hub, Programul de susținere a revenirii de scurtă dur</w:t>
      </w:r>
      <w:r>
        <w:rPr>
          <w:rFonts w:ascii="Times New Roman" w:eastAsia="Times New Roman" w:hAnsi="Times New Roman"/>
          <w:sz w:val="28"/>
          <w:szCs w:val="28"/>
        </w:rPr>
        <w:t>ată a membrilor diasporei cu experiență profesională avansată</w:t>
      </w:r>
    </w:p>
    <w:p w14:paraId="22303E8A"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 xml:space="preserve">semnez, pe propria responsabilitate, declarația de imparțialitate, prin care mă angajez să respect necondiționat prevederile legislației în vigoare și totodată, confirm că: </w:t>
      </w:r>
    </w:p>
    <w:p w14:paraId="2FDBE73C"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nu sunt soț, rudă </w:t>
      </w:r>
      <w:r>
        <w:rPr>
          <w:rFonts w:ascii="Times New Roman" w:eastAsia="Times New Roman" w:hAnsi="Times New Roman"/>
          <w:sz w:val="28"/>
          <w:szCs w:val="28"/>
        </w:rPr>
        <w:t xml:space="preserve">sau afin până la gradul al treilea, inclusiv cu unul dintre </w:t>
      </w:r>
      <w:proofErr w:type="spellStart"/>
      <w:r>
        <w:rPr>
          <w:rFonts w:ascii="Times New Roman" w:eastAsia="Times New Roman" w:hAnsi="Times New Roman"/>
          <w:sz w:val="28"/>
          <w:szCs w:val="28"/>
        </w:rPr>
        <w:t>aplicanți</w:t>
      </w:r>
      <w:proofErr w:type="spellEnd"/>
      <w:r>
        <w:rPr>
          <w:rFonts w:ascii="Times New Roman" w:eastAsia="Times New Roman" w:hAnsi="Times New Roman"/>
          <w:sz w:val="28"/>
          <w:szCs w:val="28"/>
        </w:rPr>
        <w:t xml:space="preserve"> în cadrul Programului; </w:t>
      </w:r>
    </w:p>
    <w:p w14:paraId="2242BDFE"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în ultimii trei ani, nu am avut relații de muncă sau de colaborare cu unul dintre </w:t>
      </w:r>
      <w:proofErr w:type="spellStart"/>
      <w:r>
        <w:rPr>
          <w:rFonts w:ascii="Times New Roman" w:eastAsia="Times New Roman" w:hAnsi="Times New Roman"/>
          <w:sz w:val="28"/>
          <w:szCs w:val="28"/>
        </w:rPr>
        <w:t>aplicanți</w:t>
      </w:r>
      <w:proofErr w:type="spellEnd"/>
      <w:r>
        <w:rPr>
          <w:rFonts w:ascii="Times New Roman" w:eastAsia="Times New Roman" w:hAnsi="Times New Roman"/>
          <w:sz w:val="28"/>
          <w:szCs w:val="28"/>
        </w:rPr>
        <w:t xml:space="preserve">, nu am făcut parte din consiliul de administrație sau din orice alt </w:t>
      </w:r>
      <w:r>
        <w:rPr>
          <w:rFonts w:ascii="Times New Roman" w:eastAsia="Times New Roman" w:hAnsi="Times New Roman"/>
          <w:sz w:val="28"/>
          <w:szCs w:val="28"/>
        </w:rPr>
        <w:t>organ de conducere sau de administrație al partenerilor;</w:t>
      </w:r>
    </w:p>
    <w:p w14:paraId="757F80E7"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nu am nici un interes patrimonial sau nepatrimonial care ar putea </w:t>
      </w:r>
      <w:proofErr w:type="spellStart"/>
      <w:r>
        <w:rPr>
          <w:rFonts w:ascii="Times New Roman" w:eastAsia="Times New Roman" w:hAnsi="Times New Roman"/>
          <w:sz w:val="28"/>
          <w:szCs w:val="28"/>
        </w:rPr>
        <w:t>influenţa</w:t>
      </w:r>
      <w:proofErr w:type="spellEnd"/>
      <w:r>
        <w:rPr>
          <w:rFonts w:ascii="Times New Roman" w:eastAsia="Times New Roman" w:hAnsi="Times New Roman"/>
          <w:sz w:val="28"/>
          <w:szCs w:val="28"/>
        </w:rPr>
        <w:t xml:space="preserve"> îndeplinirea cu obiectivitate a </w:t>
      </w:r>
      <w:proofErr w:type="spellStart"/>
      <w:r>
        <w:rPr>
          <w:rFonts w:ascii="Times New Roman" w:eastAsia="Times New Roman" w:hAnsi="Times New Roman"/>
          <w:sz w:val="28"/>
          <w:szCs w:val="28"/>
        </w:rPr>
        <w:t>atribuţiilor</w:t>
      </w:r>
      <w:proofErr w:type="spellEnd"/>
      <w:r>
        <w:rPr>
          <w:rFonts w:ascii="Times New Roman" w:eastAsia="Times New Roman" w:hAnsi="Times New Roman"/>
          <w:sz w:val="28"/>
          <w:szCs w:val="28"/>
        </w:rPr>
        <w:t xml:space="preserve"> ce îmi revin în calitate de membru;</w:t>
      </w:r>
    </w:p>
    <w:p w14:paraId="378110A2"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nu am nici un interes financiar față d</w:t>
      </w:r>
      <w:r>
        <w:rPr>
          <w:rFonts w:ascii="Times New Roman" w:eastAsia="Times New Roman" w:hAnsi="Times New Roman"/>
          <w:sz w:val="28"/>
          <w:szCs w:val="28"/>
        </w:rPr>
        <w:t xml:space="preserve">e oricare dintre </w:t>
      </w:r>
      <w:proofErr w:type="spellStart"/>
      <w:r>
        <w:rPr>
          <w:rFonts w:ascii="Times New Roman" w:eastAsia="Times New Roman" w:hAnsi="Times New Roman"/>
          <w:sz w:val="28"/>
          <w:szCs w:val="28"/>
        </w:rPr>
        <w:t>aplicanți</w:t>
      </w:r>
      <w:proofErr w:type="spellEnd"/>
      <w:r>
        <w:rPr>
          <w:rFonts w:ascii="Times New Roman" w:eastAsia="Times New Roman" w:hAnsi="Times New Roman"/>
          <w:sz w:val="28"/>
          <w:szCs w:val="28"/>
        </w:rPr>
        <w:t>;</w:t>
      </w:r>
    </w:p>
    <w:p w14:paraId="6D67F449" w14:textId="77777777" w:rsidR="006E6B01" w:rsidRDefault="00651E6A">
      <w:pPr>
        <w:ind w:right="571" w:firstLine="720"/>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 xml:space="preserve">nu am nici o </w:t>
      </w:r>
      <w:proofErr w:type="spellStart"/>
      <w:r>
        <w:rPr>
          <w:rFonts w:ascii="Times New Roman" w:eastAsia="Times New Roman" w:hAnsi="Times New Roman"/>
          <w:sz w:val="28"/>
          <w:szCs w:val="28"/>
        </w:rPr>
        <w:t>obligatie</w:t>
      </w:r>
      <w:proofErr w:type="spellEnd"/>
      <w:r>
        <w:rPr>
          <w:rFonts w:ascii="Times New Roman" w:eastAsia="Times New Roman" w:hAnsi="Times New Roman"/>
          <w:sz w:val="28"/>
          <w:szCs w:val="28"/>
        </w:rPr>
        <w:t xml:space="preserve"> personală sau debite financiare ori de altă natură față de nici un </w:t>
      </w:r>
      <w:proofErr w:type="spellStart"/>
      <w:r>
        <w:rPr>
          <w:rFonts w:ascii="Times New Roman" w:eastAsia="Times New Roman" w:hAnsi="Times New Roman"/>
          <w:sz w:val="28"/>
          <w:szCs w:val="28"/>
        </w:rPr>
        <w:t>aplicant</w:t>
      </w:r>
      <w:proofErr w:type="spellEnd"/>
      <w:r>
        <w:rPr>
          <w:rFonts w:ascii="Times New Roman" w:eastAsia="Times New Roman" w:hAnsi="Times New Roman"/>
          <w:sz w:val="28"/>
          <w:szCs w:val="28"/>
        </w:rPr>
        <w:t>, care ar putea sa-mi afecteze deciziile în procesul de evaluare.</w:t>
      </w:r>
    </w:p>
    <w:p w14:paraId="481381C4" w14:textId="77777777" w:rsidR="006E6B01" w:rsidRDefault="00651E6A">
      <w:pPr>
        <w:ind w:firstLine="720"/>
        <w:rPr>
          <w:rFonts w:ascii="Times New Roman" w:eastAsia="Times New Roman" w:hAnsi="Times New Roman"/>
          <w:sz w:val="28"/>
          <w:szCs w:val="28"/>
        </w:rPr>
      </w:pPr>
      <w:r>
        <w:rPr>
          <w:rFonts w:ascii="Times New Roman" w:eastAsia="Times New Roman" w:hAnsi="Times New Roman"/>
          <w:sz w:val="28"/>
          <w:szCs w:val="28"/>
        </w:rPr>
        <w:t xml:space="preserve"> </w:t>
      </w:r>
    </w:p>
    <w:p w14:paraId="2F660FC0" w14:textId="77777777" w:rsidR="006E6B01" w:rsidRDefault="006E6B01">
      <w:pPr>
        <w:ind w:firstLine="720"/>
        <w:rPr>
          <w:rFonts w:ascii="Times New Roman" w:eastAsia="Times New Roman" w:hAnsi="Times New Roman"/>
          <w:sz w:val="28"/>
          <w:szCs w:val="28"/>
        </w:rPr>
      </w:pPr>
    </w:p>
    <w:p w14:paraId="79770087" w14:textId="77777777" w:rsidR="006E6B01" w:rsidRDefault="00651E6A">
      <w:pPr>
        <w:ind w:firstLine="720"/>
        <w:rPr>
          <w:rFonts w:ascii="Times New Roman" w:eastAsia="Times New Roman" w:hAnsi="Times New Roman"/>
          <w:sz w:val="28"/>
          <w:szCs w:val="28"/>
        </w:rPr>
      </w:pPr>
      <w:r>
        <w:rPr>
          <w:rFonts w:ascii="Times New Roman" w:eastAsia="Times New Roman" w:hAnsi="Times New Roman"/>
          <w:sz w:val="28"/>
          <w:szCs w:val="28"/>
        </w:rPr>
        <w:t xml:space="preserve">              ______________________                       </w:t>
      </w:r>
      <w:r>
        <w:rPr>
          <w:rFonts w:ascii="Times New Roman" w:eastAsia="Times New Roman" w:hAnsi="Times New Roman"/>
          <w:sz w:val="28"/>
          <w:szCs w:val="28"/>
        </w:rPr>
        <w:t xml:space="preserve">                                                    ____________________</w:t>
      </w:r>
    </w:p>
    <w:p w14:paraId="655C3BB1" w14:textId="77777777" w:rsidR="006E6B01" w:rsidRDefault="00651E6A">
      <w:pPr>
        <w:ind w:firstLine="720"/>
        <w:rPr>
          <w:rFonts w:ascii="Times New Roman" w:eastAsia="Times New Roman" w:hAnsi="Times New Roman"/>
          <w:sz w:val="28"/>
          <w:szCs w:val="28"/>
        </w:rPr>
      </w:pPr>
      <w:r>
        <w:rPr>
          <w:rFonts w:ascii="Times New Roman" w:eastAsia="Times New Roman" w:hAnsi="Times New Roman"/>
          <w:sz w:val="28"/>
          <w:szCs w:val="28"/>
        </w:rPr>
        <w:t xml:space="preserve">                               Data                                                                                                         Semnătura</w:t>
      </w:r>
    </w:p>
    <w:p w14:paraId="1E6AF0DC"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07A6EF8F" w14:textId="77777777" w:rsidR="006E6B01" w:rsidRDefault="006E6B01">
      <w:pPr>
        <w:tabs>
          <w:tab w:val="left" w:pos="270"/>
        </w:tabs>
        <w:spacing w:after="0" w:line="240" w:lineRule="auto"/>
        <w:jc w:val="right"/>
        <w:rPr>
          <w:rFonts w:ascii="Times New Roman" w:eastAsia="Times New Roman" w:hAnsi="Times New Roman"/>
          <w:b/>
          <w:i/>
          <w:sz w:val="24"/>
          <w:szCs w:val="24"/>
        </w:rPr>
      </w:pPr>
    </w:p>
    <w:p w14:paraId="2A40E6F1" w14:textId="77777777" w:rsidR="006E6B01" w:rsidRDefault="00651E6A">
      <w:pPr>
        <w:tabs>
          <w:tab w:val="left" w:pos="270"/>
        </w:tabs>
        <w:spacing w:after="0" w:line="240" w:lineRule="auto"/>
        <w:ind w:right="571"/>
        <w:jc w:val="right"/>
        <w:rPr>
          <w:rFonts w:ascii="Times New Roman" w:eastAsia="Times New Roman" w:hAnsi="Times New Roman"/>
          <w:b/>
          <w:i/>
          <w:sz w:val="24"/>
          <w:szCs w:val="24"/>
        </w:rPr>
      </w:pPr>
      <w:r>
        <w:rPr>
          <w:rFonts w:ascii="Times New Roman" w:eastAsia="Times New Roman" w:hAnsi="Times New Roman"/>
          <w:b/>
          <w:i/>
          <w:sz w:val="24"/>
          <w:szCs w:val="24"/>
        </w:rPr>
        <w:lastRenderedPageBreak/>
        <w:t xml:space="preserve">Anexa: Acord privind prelucrarea datelor cu caracter personal ale </w:t>
      </w:r>
      <w:proofErr w:type="spellStart"/>
      <w:r>
        <w:rPr>
          <w:rFonts w:ascii="Times New Roman" w:eastAsia="Times New Roman" w:hAnsi="Times New Roman"/>
          <w:b/>
          <w:i/>
          <w:sz w:val="24"/>
          <w:szCs w:val="24"/>
        </w:rPr>
        <w:t>aplicantului</w:t>
      </w:r>
      <w:proofErr w:type="spellEnd"/>
    </w:p>
    <w:p w14:paraId="16E8628D" w14:textId="77777777" w:rsidR="006E6B01" w:rsidRDefault="006E6B01">
      <w:pPr>
        <w:ind w:right="571" w:firstLine="720"/>
        <w:rPr>
          <w:rFonts w:ascii="Times New Roman" w:eastAsia="Times New Roman" w:hAnsi="Times New Roman"/>
          <w:sz w:val="28"/>
          <w:szCs w:val="28"/>
        </w:rPr>
      </w:pPr>
    </w:p>
    <w:p w14:paraId="6C197B22" w14:textId="77777777" w:rsidR="006E6B01" w:rsidRDefault="006E6B01">
      <w:pPr>
        <w:tabs>
          <w:tab w:val="left" w:pos="0"/>
        </w:tabs>
        <w:spacing w:after="0" w:line="252" w:lineRule="auto"/>
        <w:ind w:right="571"/>
        <w:jc w:val="right"/>
        <w:rPr>
          <w:rFonts w:ascii="Times New Roman" w:eastAsia="Times New Roman" w:hAnsi="Times New Roman"/>
          <w:i/>
        </w:rPr>
      </w:pPr>
    </w:p>
    <w:p w14:paraId="2895C53C" w14:textId="77777777" w:rsidR="006E6B01" w:rsidRDefault="006E6B01">
      <w:pPr>
        <w:tabs>
          <w:tab w:val="left" w:pos="0"/>
        </w:tabs>
        <w:spacing w:after="0" w:line="252" w:lineRule="auto"/>
        <w:ind w:right="571"/>
        <w:jc w:val="right"/>
        <w:rPr>
          <w:rFonts w:ascii="Times New Roman" w:eastAsia="Times New Roman" w:hAnsi="Times New Roman"/>
          <w:i/>
          <w:sz w:val="28"/>
          <w:szCs w:val="28"/>
        </w:rPr>
      </w:pPr>
    </w:p>
    <w:p w14:paraId="14BC4845" w14:textId="77777777" w:rsidR="006E6B01" w:rsidRDefault="00651E6A">
      <w:pPr>
        <w:tabs>
          <w:tab w:val="left" w:pos="0"/>
        </w:tabs>
        <w:spacing w:after="0" w:line="252" w:lineRule="auto"/>
        <w:ind w:right="571"/>
        <w:jc w:val="center"/>
        <w:rPr>
          <w:rFonts w:ascii="Times New Roman" w:eastAsia="Times New Roman" w:hAnsi="Times New Roman"/>
          <w:b/>
          <w:sz w:val="28"/>
          <w:szCs w:val="28"/>
        </w:rPr>
      </w:pPr>
      <w:r>
        <w:rPr>
          <w:rFonts w:ascii="Times New Roman" w:eastAsia="Times New Roman" w:hAnsi="Times New Roman"/>
          <w:b/>
          <w:sz w:val="28"/>
          <w:szCs w:val="28"/>
        </w:rPr>
        <w:t>ACORD</w:t>
      </w:r>
    </w:p>
    <w:p w14:paraId="162D3EC2" w14:textId="77777777" w:rsidR="006E6B01" w:rsidRDefault="00651E6A">
      <w:pPr>
        <w:tabs>
          <w:tab w:val="left" w:pos="0"/>
        </w:tabs>
        <w:spacing w:after="0" w:line="252" w:lineRule="auto"/>
        <w:ind w:right="571"/>
        <w:jc w:val="center"/>
        <w:rPr>
          <w:rFonts w:ascii="Times New Roman" w:eastAsia="Times New Roman" w:hAnsi="Times New Roman"/>
          <w:b/>
          <w:sz w:val="28"/>
          <w:szCs w:val="28"/>
        </w:rPr>
      </w:pPr>
      <w:r>
        <w:rPr>
          <w:rFonts w:ascii="Times New Roman" w:eastAsia="Times New Roman" w:hAnsi="Times New Roman"/>
          <w:b/>
          <w:sz w:val="28"/>
          <w:szCs w:val="28"/>
        </w:rPr>
        <w:t xml:space="preserve">privind prelucrarea datelor cu caracter personal ale </w:t>
      </w:r>
      <w:proofErr w:type="spellStart"/>
      <w:r>
        <w:rPr>
          <w:rFonts w:ascii="Times New Roman" w:eastAsia="Times New Roman" w:hAnsi="Times New Roman"/>
          <w:b/>
          <w:sz w:val="28"/>
          <w:szCs w:val="28"/>
        </w:rPr>
        <w:t>aplicanților</w:t>
      </w:r>
      <w:proofErr w:type="spellEnd"/>
      <w:r>
        <w:rPr>
          <w:rFonts w:ascii="Times New Roman" w:eastAsia="Times New Roman" w:hAnsi="Times New Roman"/>
          <w:b/>
          <w:sz w:val="28"/>
          <w:szCs w:val="28"/>
        </w:rPr>
        <w:t xml:space="preserve"> la apelul de proiecte Diaspora </w:t>
      </w:r>
      <w:proofErr w:type="spellStart"/>
      <w:r>
        <w:rPr>
          <w:rFonts w:ascii="Times New Roman" w:eastAsia="Times New Roman" w:hAnsi="Times New Roman"/>
          <w:b/>
          <w:sz w:val="28"/>
          <w:szCs w:val="28"/>
        </w:rPr>
        <w:t>Engagement</w:t>
      </w:r>
      <w:proofErr w:type="spellEnd"/>
      <w:r>
        <w:rPr>
          <w:rFonts w:ascii="Times New Roman" w:eastAsia="Times New Roman" w:hAnsi="Times New Roman"/>
          <w:b/>
          <w:sz w:val="28"/>
          <w:szCs w:val="28"/>
        </w:rPr>
        <w:t xml:space="preserve"> Hub</w:t>
      </w:r>
    </w:p>
    <w:p w14:paraId="60CD5B16" w14:textId="77777777" w:rsidR="006E6B01" w:rsidRDefault="006E6B01">
      <w:pPr>
        <w:tabs>
          <w:tab w:val="left" w:pos="0"/>
        </w:tabs>
        <w:spacing w:after="0" w:line="252" w:lineRule="auto"/>
        <w:ind w:right="571"/>
        <w:jc w:val="center"/>
        <w:rPr>
          <w:rFonts w:ascii="Times New Roman" w:eastAsia="Times New Roman" w:hAnsi="Times New Roman"/>
          <w:b/>
          <w:sz w:val="28"/>
          <w:szCs w:val="28"/>
        </w:rPr>
      </w:pPr>
    </w:p>
    <w:p w14:paraId="412C4730" w14:textId="77777777" w:rsidR="006E6B01" w:rsidRDefault="00651E6A">
      <w:pPr>
        <w:tabs>
          <w:tab w:val="left" w:pos="0"/>
          <w:tab w:val="left" w:pos="705"/>
        </w:tabs>
        <w:spacing w:after="0" w:line="252" w:lineRule="auto"/>
        <w:ind w:right="571"/>
        <w:jc w:val="both"/>
        <w:rPr>
          <w:rFonts w:ascii="Times New Roman" w:eastAsia="Times New Roman" w:hAnsi="Times New Roman"/>
          <w:sz w:val="28"/>
          <w:szCs w:val="28"/>
        </w:rPr>
      </w:pPr>
      <w:r>
        <w:rPr>
          <w:rFonts w:ascii="Times New Roman" w:eastAsia="Times New Roman" w:hAnsi="Times New Roman"/>
          <w:sz w:val="28"/>
          <w:szCs w:val="28"/>
        </w:rPr>
        <w:t>Subsemnatul/a..........................................</w:t>
      </w:r>
      <w:r>
        <w:rPr>
          <w:rFonts w:ascii="Times New Roman" w:eastAsia="Times New Roman" w:hAnsi="Times New Roman"/>
          <w:sz w:val="28"/>
          <w:szCs w:val="28"/>
        </w:rPr>
        <w:t>................................................................., Pașaport.........................................., Buletin de identitate............................................., Data eliberării............................................Oficiul...</w:t>
      </w:r>
      <w:r>
        <w:rPr>
          <w:rFonts w:ascii="Times New Roman" w:eastAsia="Times New Roman" w:hAnsi="Times New Roman"/>
          <w:sz w:val="28"/>
          <w:szCs w:val="28"/>
        </w:rPr>
        <w:t>........., IDNP......................................., Adresa domiciliului/reședinței................................................................................</w:t>
      </w:r>
    </w:p>
    <w:p w14:paraId="5AB3E15D" w14:textId="77777777" w:rsidR="006E6B01" w:rsidRDefault="006E6B01">
      <w:pPr>
        <w:tabs>
          <w:tab w:val="left" w:pos="0"/>
        </w:tabs>
        <w:spacing w:after="0" w:line="252" w:lineRule="auto"/>
        <w:ind w:right="571"/>
        <w:jc w:val="both"/>
        <w:rPr>
          <w:rFonts w:ascii="Times New Roman" w:eastAsia="Times New Roman" w:hAnsi="Times New Roman"/>
          <w:sz w:val="28"/>
          <w:szCs w:val="28"/>
        </w:rPr>
      </w:pPr>
    </w:p>
    <w:p w14:paraId="41D9A053" w14:textId="77777777" w:rsidR="006E6B01" w:rsidRDefault="00651E6A">
      <w:pPr>
        <w:tabs>
          <w:tab w:val="left" w:pos="0"/>
        </w:tabs>
        <w:spacing w:after="0" w:line="252" w:lineRule="auto"/>
        <w:ind w:right="571"/>
        <w:jc w:val="both"/>
        <w:rPr>
          <w:rFonts w:ascii="Times New Roman" w:eastAsia="Times New Roman" w:hAnsi="Times New Roman"/>
          <w:sz w:val="28"/>
          <w:szCs w:val="28"/>
        </w:rPr>
      </w:pPr>
      <w:r>
        <w:rPr>
          <w:rFonts w:ascii="Times New Roman" w:eastAsia="Times New Roman" w:hAnsi="Times New Roman"/>
          <w:sz w:val="28"/>
          <w:szCs w:val="28"/>
        </w:rPr>
        <w:t>prin acest acord îmi exprim în mod expres consimțământul la prelucrare de către Cancelar</w:t>
      </w:r>
      <w:r>
        <w:rPr>
          <w:rFonts w:ascii="Times New Roman" w:eastAsia="Times New Roman" w:hAnsi="Times New Roman"/>
          <w:sz w:val="28"/>
          <w:szCs w:val="28"/>
        </w:rPr>
        <w:t>ia de Stat a datelor mele cu caracter personal, cât și a categoriilor speciale de date cu caracter personal, care sunt oferite de către mine, în legătură cu depunerea aplicației de proiect.</w:t>
      </w:r>
    </w:p>
    <w:p w14:paraId="54E86D70"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tbl>
      <w:tblPr>
        <w:tblStyle w:val="afc"/>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6E6B01" w14:paraId="6D9626F6" w14:textId="77777777">
        <w:trPr>
          <w:trHeight w:val="173"/>
        </w:trPr>
        <w:tc>
          <w:tcPr>
            <w:tcW w:w="4675" w:type="dxa"/>
            <w:vMerge w:val="restart"/>
          </w:tcPr>
          <w:p w14:paraId="73BB40FE" w14:textId="77777777" w:rsidR="006E6B01" w:rsidRDefault="00651E6A">
            <w:pPr>
              <w:tabs>
                <w:tab w:val="left" w:pos="0"/>
              </w:tabs>
              <w:spacing w:line="252" w:lineRule="auto"/>
              <w:ind w:right="-115"/>
              <w:jc w:val="both"/>
              <w:rPr>
                <w:rFonts w:ascii="Times New Roman" w:eastAsia="Times New Roman" w:hAnsi="Times New Roman"/>
                <w:i/>
                <w:sz w:val="28"/>
                <w:szCs w:val="28"/>
              </w:rPr>
            </w:pPr>
            <w:r>
              <w:rPr>
                <w:rFonts w:ascii="Times New Roman" w:eastAsia="Times New Roman" w:hAnsi="Times New Roman"/>
                <w:i/>
                <w:sz w:val="28"/>
                <w:szCs w:val="28"/>
              </w:rPr>
              <w:t>Nume, prenume</w:t>
            </w:r>
          </w:p>
        </w:tc>
        <w:tc>
          <w:tcPr>
            <w:tcW w:w="4675" w:type="dxa"/>
          </w:tcPr>
          <w:p w14:paraId="71B95245" w14:textId="77777777" w:rsidR="006E6B01" w:rsidRDefault="00651E6A">
            <w:pPr>
              <w:tabs>
                <w:tab w:val="left" w:pos="0"/>
              </w:tabs>
              <w:spacing w:line="252" w:lineRule="auto"/>
              <w:ind w:right="-115"/>
              <w:jc w:val="both"/>
              <w:rPr>
                <w:rFonts w:ascii="Times New Roman" w:eastAsia="Times New Roman" w:hAnsi="Times New Roman"/>
                <w:i/>
                <w:sz w:val="28"/>
                <w:szCs w:val="28"/>
              </w:rPr>
            </w:pPr>
            <w:r>
              <w:rPr>
                <w:rFonts w:ascii="Times New Roman" w:eastAsia="Times New Roman" w:hAnsi="Times New Roman"/>
                <w:i/>
                <w:sz w:val="28"/>
                <w:szCs w:val="28"/>
              </w:rPr>
              <w:t>Semnătura</w:t>
            </w:r>
          </w:p>
        </w:tc>
      </w:tr>
      <w:tr w:rsidR="006E6B01" w14:paraId="54E9E31E" w14:textId="77777777">
        <w:trPr>
          <w:trHeight w:val="172"/>
        </w:trPr>
        <w:tc>
          <w:tcPr>
            <w:tcW w:w="4675" w:type="dxa"/>
            <w:vMerge/>
          </w:tcPr>
          <w:p w14:paraId="34619BFC" w14:textId="77777777" w:rsidR="006E6B01" w:rsidRDefault="006E6B01">
            <w:pPr>
              <w:widowControl w:val="0"/>
              <w:pBdr>
                <w:top w:val="nil"/>
                <w:left w:val="nil"/>
                <w:bottom w:val="nil"/>
                <w:right w:val="nil"/>
                <w:between w:val="nil"/>
              </w:pBdr>
              <w:spacing w:after="0" w:line="276" w:lineRule="auto"/>
              <w:rPr>
                <w:rFonts w:ascii="Times New Roman" w:eastAsia="Times New Roman" w:hAnsi="Times New Roman"/>
                <w:i/>
                <w:sz w:val="28"/>
                <w:szCs w:val="28"/>
              </w:rPr>
            </w:pPr>
          </w:p>
        </w:tc>
        <w:tc>
          <w:tcPr>
            <w:tcW w:w="4675" w:type="dxa"/>
          </w:tcPr>
          <w:p w14:paraId="1FA9ECB0" w14:textId="77777777" w:rsidR="006E6B01" w:rsidRDefault="00651E6A">
            <w:pPr>
              <w:tabs>
                <w:tab w:val="left" w:pos="0"/>
              </w:tabs>
              <w:spacing w:line="252" w:lineRule="auto"/>
              <w:ind w:right="-115"/>
              <w:jc w:val="both"/>
              <w:rPr>
                <w:rFonts w:ascii="Times New Roman" w:eastAsia="Times New Roman" w:hAnsi="Times New Roman"/>
                <w:i/>
                <w:sz w:val="28"/>
                <w:szCs w:val="28"/>
              </w:rPr>
            </w:pPr>
            <w:r>
              <w:rPr>
                <w:rFonts w:ascii="Times New Roman" w:eastAsia="Times New Roman" w:hAnsi="Times New Roman"/>
                <w:i/>
                <w:sz w:val="28"/>
                <w:szCs w:val="28"/>
              </w:rPr>
              <w:t>Data</w:t>
            </w:r>
          </w:p>
        </w:tc>
      </w:tr>
    </w:tbl>
    <w:p w14:paraId="2BBAE52B"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3BF67258"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788D7DFF"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67278C48"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733D8EAE"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1B9791F7"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20C761D0"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1C001B11" w14:textId="77777777" w:rsidR="006E6B01" w:rsidRDefault="006E6B01">
      <w:pPr>
        <w:tabs>
          <w:tab w:val="left" w:pos="0"/>
        </w:tabs>
        <w:spacing w:after="0" w:line="252" w:lineRule="auto"/>
        <w:ind w:right="-115"/>
        <w:jc w:val="both"/>
        <w:rPr>
          <w:rFonts w:ascii="Times New Roman" w:eastAsia="Times New Roman" w:hAnsi="Times New Roman"/>
          <w:sz w:val="28"/>
          <w:szCs w:val="28"/>
        </w:rPr>
      </w:pPr>
    </w:p>
    <w:p w14:paraId="4B1B1EFC" w14:textId="77777777" w:rsidR="006E6B01" w:rsidRDefault="00651E6A">
      <w:pPr>
        <w:tabs>
          <w:tab w:val="left" w:pos="0"/>
        </w:tabs>
        <w:spacing w:after="0" w:line="252" w:lineRule="auto"/>
        <w:ind w:right="571"/>
        <w:jc w:val="both"/>
        <w:rPr>
          <w:rFonts w:ascii="Times New Roman" w:eastAsia="Times New Roman" w:hAnsi="Times New Roman"/>
          <w:i/>
          <w:sz w:val="20"/>
          <w:szCs w:val="20"/>
        </w:rPr>
      </w:pPr>
      <w:proofErr w:type="spellStart"/>
      <w:r>
        <w:rPr>
          <w:rFonts w:ascii="Times New Roman" w:eastAsia="Times New Roman" w:hAnsi="Times New Roman"/>
          <w:i/>
        </w:rPr>
        <w:t>Atenţie</w:t>
      </w:r>
      <w:proofErr w:type="spellEnd"/>
      <w:r>
        <w:rPr>
          <w:rFonts w:ascii="Times New Roman" w:eastAsia="Times New Roman" w:hAnsi="Times New Roman"/>
          <w:i/>
          <w:sz w:val="20"/>
          <w:szCs w:val="20"/>
        </w:rPr>
        <w:t xml:space="preserve">! Documentul </w:t>
      </w:r>
      <w:proofErr w:type="spellStart"/>
      <w:r>
        <w:rPr>
          <w:rFonts w:ascii="Times New Roman" w:eastAsia="Times New Roman" w:hAnsi="Times New Roman"/>
          <w:i/>
          <w:sz w:val="20"/>
          <w:szCs w:val="20"/>
        </w:rPr>
        <w:t>conţine</w:t>
      </w:r>
      <w:proofErr w:type="spellEnd"/>
      <w:r>
        <w:rPr>
          <w:rFonts w:ascii="Times New Roman" w:eastAsia="Times New Roman" w:hAnsi="Times New Roman"/>
          <w:i/>
          <w:sz w:val="20"/>
          <w:szCs w:val="20"/>
        </w:rPr>
        <w:t xml:space="preserve"> date cu caracter personal, prelucrate în cadrul sistemului de </w:t>
      </w:r>
      <w:proofErr w:type="spellStart"/>
      <w:r>
        <w:rPr>
          <w:rFonts w:ascii="Times New Roman" w:eastAsia="Times New Roman" w:hAnsi="Times New Roman"/>
          <w:i/>
          <w:sz w:val="20"/>
          <w:szCs w:val="20"/>
        </w:rPr>
        <w:t>evidenţă</w:t>
      </w:r>
      <w:proofErr w:type="spellEnd"/>
      <w:r>
        <w:rPr>
          <w:rFonts w:ascii="Times New Roman" w:eastAsia="Times New Roman" w:hAnsi="Times New Roman"/>
          <w:i/>
          <w:sz w:val="20"/>
          <w:szCs w:val="20"/>
        </w:rPr>
        <w:t xml:space="preserve"> nr. 0000806-001, înregistrat în Registrul de </w:t>
      </w:r>
      <w:proofErr w:type="spellStart"/>
      <w:r>
        <w:rPr>
          <w:rFonts w:ascii="Times New Roman" w:eastAsia="Times New Roman" w:hAnsi="Times New Roman"/>
          <w:i/>
          <w:sz w:val="20"/>
          <w:szCs w:val="20"/>
        </w:rPr>
        <w:t>evidenţă</w:t>
      </w:r>
      <w:proofErr w:type="spellEnd"/>
      <w:r>
        <w:rPr>
          <w:rFonts w:ascii="Times New Roman" w:eastAsia="Times New Roman" w:hAnsi="Times New Roman"/>
          <w:i/>
          <w:sz w:val="20"/>
          <w:szCs w:val="20"/>
        </w:rPr>
        <w:t xml:space="preserve"> al operatorilor de date cu caracter personal </w:t>
      </w:r>
      <w:hyperlink r:id="rId13">
        <w:r>
          <w:rPr>
            <w:rFonts w:ascii="Times New Roman" w:eastAsia="Times New Roman" w:hAnsi="Times New Roman"/>
            <w:i/>
            <w:sz w:val="20"/>
            <w:szCs w:val="20"/>
            <w:u w:val="single"/>
          </w:rPr>
          <w:t>www.regi</w:t>
        </w:r>
        <w:r>
          <w:rPr>
            <w:rFonts w:ascii="Times New Roman" w:eastAsia="Times New Roman" w:hAnsi="Times New Roman"/>
            <w:i/>
            <w:sz w:val="20"/>
            <w:szCs w:val="20"/>
            <w:u w:val="single"/>
          </w:rPr>
          <w:t>stru.datepersonale.md</w:t>
        </w:r>
      </w:hyperlink>
      <w:r>
        <w:rPr>
          <w:rFonts w:ascii="Times New Roman" w:eastAsia="Times New Roman" w:hAnsi="Times New Roman"/>
          <w:i/>
          <w:sz w:val="20"/>
          <w:szCs w:val="20"/>
          <w:u w:val="single"/>
        </w:rPr>
        <w:t>.</w:t>
      </w:r>
      <w:r>
        <w:rPr>
          <w:rFonts w:ascii="Times New Roman" w:eastAsia="Times New Roman" w:hAnsi="Times New Roman"/>
          <w:i/>
          <w:sz w:val="20"/>
          <w:szCs w:val="20"/>
        </w:rPr>
        <w:t xml:space="preserve"> Prelucrarea ulterioară a acestor date poate fi efectuată numai în condițiile prevăzute de Legea nr. 133 din 08.07.2011 privind protecția datelor cu caracter personal.</w:t>
      </w:r>
    </w:p>
    <w:sectPr w:rsidR="006E6B01">
      <w:footerReference w:type="default" r:id="rId14"/>
      <w:pgSz w:w="15840" w:h="12240" w:orient="landscape"/>
      <w:pgMar w:top="806" w:right="245" w:bottom="806" w:left="851"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17F2" w14:textId="77777777" w:rsidR="00651E6A" w:rsidRDefault="00651E6A">
      <w:pPr>
        <w:spacing w:after="0" w:line="240" w:lineRule="auto"/>
      </w:pPr>
      <w:r>
        <w:separator/>
      </w:r>
    </w:p>
  </w:endnote>
  <w:endnote w:type="continuationSeparator" w:id="0">
    <w:p w14:paraId="2820A16D" w14:textId="77777777" w:rsidR="00651E6A" w:rsidRDefault="0065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839A" w14:textId="77777777" w:rsidR="006E6B01" w:rsidRDefault="00651E6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61E65">
      <w:rPr>
        <w:noProof/>
        <w:color w:val="000000"/>
      </w:rPr>
      <w:t>1</w:t>
    </w:r>
    <w:r>
      <w:rPr>
        <w:color w:val="000000"/>
      </w:rPr>
      <w:fldChar w:fldCharType="end"/>
    </w:r>
  </w:p>
  <w:p w14:paraId="2C137174" w14:textId="77777777" w:rsidR="006E6B01" w:rsidRDefault="006E6B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7BE6" w14:textId="314AFD4A" w:rsidR="006E6B01" w:rsidRDefault="00651E6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61E65">
      <w:rPr>
        <w:noProof/>
        <w:color w:val="000000"/>
      </w:rPr>
      <w:t>12</w:t>
    </w:r>
    <w:r>
      <w:rPr>
        <w:color w:val="000000"/>
      </w:rPr>
      <w:fldChar w:fldCharType="end"/>
    </w:r>
  </w:p>
  <w:p w14:paraId="7D0E0736" w14:textId="77777777" w:rsidR="006E6B01" w:rsidRDefault="006E6B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0FF6" w14:textId="77777777" w:rsidR="00651E6A" w:rsidRDefault="00651E6A">
      <w:pPr>
        <w:spacing w:after="0" w:line="240" w:lineRule="auto"/>
      </w:pPr>
      <w:r>
        <w:separator/>
      </w:r>
    </w:p>
  </w:footnote>
  <w:footnote w:type="continuationSeparator" w:id="0">
    <w:p w14:paraId="0E97B112" w14:textId="77777777" w:rsidR="00651E6A" w:rsidRDefault="00651E6A">
      <w:pPr>
        <w:spacing w:after="0" w:line="240" w:lineRule="auto"/>
      </w:pPr>
      <w:r>
        <w:continuationSeparator/>
      </w:r>
    </w:p>
  </w:footnote>
  <w:footnote w:id="1">
    <w:p w14:paraId="5B3CB109" w14:textId="77777777" w:rsidR="006E6B01" w:rsidRDefault="00651E6A">
      <w:pPr>
        <w:pBdr>
          <w:top w:val="nil"/>
          <w:left w:val="nil"/>
          <w:bottom w:val="nil"/>
          <w:right w:val="nil"/>
          <w:between w:val="nil"/>
        </w:pBdr>
        <w:spacing w:after="0" w:line="240" w:lineRule="auto"/>
        <w:rPr>
          <w:rFonts w:cs="Calibri"/>
          <w:color w:val="000000"/>
          <w:sz w:val="20"/>
          <w:szCs w:val="20"/>
        </w:rPr>
      </w:pPr>
      <w:r>
        <w:rPr>
          <w:rStyle w:val="FootnoteReference"/>
        </w:rPr>
        <w:footnoteRef/>
      </w:r>
      <w:r>
        <w:rPr>
          <w:rFonts w:cs="Calibri"/>
          <w:color w:val="000000"/>
          <w:sz w:val="20"/>
          <w:szCs w:val="20"/>
        </w:rPr>
        <w:t xml:space="preserve"> </w:t>
      </w:r>
      <w:r>
        <w:rPr>
          <w:rFonts w:ascii="Times New Roman" w:eastAsia="Times New Roman" w:hAnsi="Times New Roman"/>
          <w:color w:val="000000"/>
          <w:sz w:val="20"/>
          <w:szCs w:val="20"/>
        </w:rPr>
        <w:t xml:space="preserve">Sursa: OCDE (1997). Tendințe în migrația </w:t>
      </w:r>
      <w:r>
        <w:rPr>
          <w:rFonts w:ascii="Times New Roman" w:eastAsia="Times New Roman" w:hAnsi="Times New Roman"/>
          <w:color w:val="000000"/>
          <w:sz w:val="20"/>
          <w:szCs w:val="20"/>
        </w:rPr>
        <w:t>internațională, Sistemul de raportare continuă privind migrația, Raport anual 1996, OCDE, Paris, p.21</w:t>
      </w:r>
    </w:p>
  </w:footnote>
  <w:footnote w:id="2">
    <w:p w14:paraId="4260958A" w14:textId="77777777" w:rsidR="006E6B01" w:rsidRDefault="00651E6A">
      <w:pPr>
        <w:spacing w:after="0" w:line="240" w:lineRule="auto"/>
        <w:rPr>
          <w:rFonts w:ascii="Times New Roman" w:eastAsia="Times New Roman" w:hAnsi="Times New Roman"/>
          <w:sz w:val="20"/>
          <w:szCs w:val="20"/>
        </w:rPr>
      </w:pPr>
      <w:r>
        <w:rPr>
          <w:rStyle w:val="FootnoteReference"/>
        </w:rPr>
        <w:footnoteRef/>
      </w:r>
      <w:r>
        <w:rPr>
          <w:sz w:val="20"/>
          <w:szCs w:val="20"/>
        </w:rPr>
        <w:t xml:space="preserve"> </w:t>
      </w:r>
      <w:r>
        <w:rPr>
          <w:rFonts w:ascii="Times New Roman" w:eastAsia="Times New Roman" w:hAnsi="Times New Roman"/>
          <w:sz w:val="20"/>
          <w:szCs w:val="20"/>
        </w:rPr>
        <w:t>Invitația la interviu este condiționată de prezentarea Planului (anexa B)</w:t>
      </w:r>
    </w:p>
  </w:footnote>
  <w:footnote w:id="3">
    <w:p w14:paraId="0E559EDC" w14:textId="77777777" w:rsidR="006E6B01" w:rsidRDefault="00651E6A">
      <w:pPr>
        <w:pBdr>
          <w:top w:val="nil"/>
          <w:left w:val="nil"/>
          <w:bottom w:val="nil"/>
          <w:right w:val="nil"/>
          <w:between w:val="nil"/>
        </w:pBdr>
        <w:spacing w:after="0" w:line="240" w:lineRule="auto"/>
        <w:rPr>
          <w:rFonts w:cs="Calibri"/>
          <w:color w:val="000000"/>
          <w:sz w:val="20"/>
          <w:szCs w:val="20"/>
        </w:rPr>
      </w:pPr>
      <w:r>
        <w:rPr>
          <w:rStyle w:val="FootnoteReference"/>
        </w:rPr>
        <w:footnoteRef/>
      </w:r>
      <w:r>
        <w:rPr>
          <w:rFonts w:cs="Calibri"/>
          <w:color w:val="000000"/>
          <w:sz w:val="20"/>
          <w:szCs w:val="20"/>
        </w:rPr>
        <w:t xml:space="preserve"> </w:t>
      </w:r>
      <w:r>
        <w:rPr>
          <w:rFonts w:ascii="Times New Roman" w:eastAsia="Times New Roman" w:hAnsi="Times New Roman"/>
          <w:color w:val="000000"/>
          <w:sz w:val="20"/>
          <w:szCs w:val="20"/>
        </w:rPr>
        <w:t>Pentru expertiza de 2 săptămâni, identificarea</w:t>
      </w:r>
      <w:r>
        <w:rPr>
          <w:rFonts w:ascii="Times New Roman" w:eastAsia="Times New Roman" w:hAnsi="Times New Roman"/>
          <w:sz w:val="20"/>
          <w:szCs w:val="20"/>
        </w:rPr>
        <w:t xml:space="preserve"> minim a unei</w:t>
      </w:r>
      <w:r>
        <w:rPr>
          <w:rFonts w:ascii="Times New Roman" w:eastAsia="Times New Roman" w:hAnsi="Times New Roman"/>
          <w:color w:val="000000"/>
          <w:sz w:val="20"/>
          <w:szCs w:val="20"/>
        </w:rPr>
        <w:t xml:space="preserve"> provoc</w:t>
      </w:r>
      <w:r>
        <w:rPr>
          <w:rFonts w:ascii="Times New Roman" w:eastAsia="Times New Roman" w:hAnsi="Times New Roman"/>
          <w:sz w:val="20"/>
          <w:szCs w:val="20"/>
        </w:rPr>
        <w:t>ări</w:t>
      </w:r>
      <w:r>
        <w:rPr>
          <w:rFonts w:ascii="Times New Roman" w:eastAsia="Times New Roman" w:hAnsi="Times New Roman"/>
          <w:color w:val="000000"/>
          <w:sz w:val="20"/>
          <w:szCs w:val="20"/>
        </w:rPr>
        <w:t>, iar p</w:t>
      </w:r>
      <w:r>
        <w:rPr>
          <w:rFonts w:ascii="Times New Roman" w:eastAsia="Times New Roman" w:hAnsi="Times New Roman"/>
          <w:color w:val="000000"/>
          <w:sz w:val="20"/>
          <w:szCs w:val="20"/>
        </w:rPr>
        <w:t>entru expertiza de la 2 săptămân</w:t>
      </w:r>
      <w:r>
        <w:rPr>
          <w:rFonts w:ascii="Times New Roman" w:eastAsia="Times New Roman" w:hAnsi="Times New Roman"/>
          <w:sz w:val="20"/>
          <w:szCs w:val="20"/>
        </w:rPr>
        <w:t>i</w:t>
      </w:r>
      <w:r>
        <w:rPr>
          <w:rFonts w:ascii="Times New Roman" w:eastAsia="Times New Roman" w:hAnsi="Times New Roman"/>
          <w:color w:val="000000"/>
          <w:sz w:val="20"/>
          <w:szCs w:val="20"/>
        </w:rPr>
        <w:t xml:space="preserve"> la 5 luni</w:t>
      </w:r>
      <w:r>
        <w:rPr>
          <w:rFonts w:ascii="Times New Roman" w:eastAsia="Times New Roman" w:hAnsi="Times New Roman"/>
          <w:sz w:val="20"/>
          <w:szCs w:val="20"/>
        </w:rPr>
        <w:t xml:space="preserve"> - minim </w:t>
      </w:r>
      <w:r>
        <w:rPr>
          <w:rFonts w:ascii="Times New Roman" w:eastAsia="Times New Roman" w:hAnsi="Times New Roman"/>
          <w:color w:val="000000"/>
          <w:sz w:val="20"/>
          <w:szCs w:val="20"/>
        </w:rPr>
        <w:t>3 provocări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59F1"/>
    <w:multiLevelType w:val="multilevel"/>
    <w:tmpl w:val="7338B620"/>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6482"/>
    <w:multiLevelType w:val="multilevel"/>
    <w:tmpl w:val="421A6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BA1E31"/>
    <w:multiLevelType w:val="multilevel"/>
    <w:tmpl w:val="F79CB7A0"/>
    <w:lvl w:ilvl="0">
      <w:start w:val="1"/>
      <w:numFmt w:val="decimal"/>
      <w:lvlText w:val="%1."/>
      <w:lvlJc w:val="left"/>
      <w:pPr>
        <w:ind w:left="700" w:hanging="360"/>
      </w:pPr>
      <w:rPr>
        <w:b w:val="0"/>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 w15:restartNumberingAfterBreak="0">
    <w:nsid w:val="27C74849"/>
    <w:multiLevelType w:val="multilevel"/>
    <w:tmpl w:val="D756B6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862327"/>
    <w:multiLevelType w:val="multilevel"/>
    <w:tmpl w:val="A69C27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B84F0F"/>
    <w:multiLevelType w:val="multilevel"/>
    <w:tmpl w:val="72664CB2"/>
    <w:lvl w:ilvl="0">
      <w:start w:val="18"/>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87A4CF6"/>
    <w:multiLevelType w:val="multilevel"/>
    <w:tmpl w:val="58E0DC42"/>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397B9A"/>
    <w:multiLevelType w:val="multilevel"/>
    <w:tmpl w:val="19648012"/>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E83608"/>
    <w:multiLevelType w:val="multilevel"/>
    <w:tmpl w:val="27F06E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F50113"/>
    <w:multiLevelType w:val="multilevel"/>
    <w:tmpl w:val="E0FE1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3311EC"/>
    <w:multiLevelType w:val="multilevel"/>
    <w:tmpl w:val="6060A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BA3B13"/>
    <w:multiLevelType w:val="multilevel"/>
    <w:tmpl w:val="32FA272A"/>
    <w:lvl w:ilvl="0">
      <w:start w:val="1"/>
      <w:numFmt w:val="lowerLetter"/>
      <w:lvlText w:val="%1)"/>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876A6E"/>
    <w:multiLevelType w:val="multilevel"/>
    <w:tmpl w:val="79FAF6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AD176D"/>
    <w:multiLevelType w:val="multilevel"/>
    <w:tmpl w:val="D19245AE"/>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BC5301"/>
    <w:multiLevelType w:val="multilevel"/>
    <w:tmpl w:val="429EFF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6A6CCF"/>
    <w:multiLevelType w:val="multilevel"/>
    <w:tmpl w:val="401CC2CE"/>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6" w15:restartNumberingAfterBreak="0">
    <w:nsid w:val="5F2858AE"/>
    <w:multiLevelType w:val="multilevel"/>
    <w:tmpl w:val="95F08008"/>
    <w:lvl w:ilvl="0">
      <w:start w:val="1"/>
      <w:numFmt w:val="lowerLetter"/>
      <w:lvlText w:val="%1)"/>
      <w:lvlJc w:val="left"/>
      <w:pPr>
        <w:ind w:left="540" w:hanging="360"/>
      </w:pPr>
      <w:rPr>
        <w:color w:val="00000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665F18FA"/>
    <w:multiLevelType w:val="multilevel"/>
    <w:tmpl w:val="D4FE94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1"/>
  </w:num>
  <w:num w:numId="4">
    <w:abstractNumId w:val="16"/>
  </w:num>
  <w:num w:numId="5">
    <w:abstractNumId w:val="0"/>
  </w:num>
  <w:num w:numId="6">
    <w:abstractNumId w:val="5"/>
  </w:num>
  <w:num w:numId="7">
    <w:abstractNumId w:val="15"/>
  </w:num>
  <w:num w:numId="8">
    <w:abstractNumId w:val="2"/>
  </w:num>
  <w:num w:numId="9">
    <w:abstractNumId w:val="13"/>
  </w:num>
  <w:num w:numId="10">
    <w:abstractNumId w:val="9"/>
  </w:num>
  <w:num w:numId="11">
    <w:abstractNumId w:val="3"/>
  </w:num>
  <w:num w:numId="12">
    <w:abstractNumId w:val="1"/>
  </w:num>
  <w:num w:numId="13">
    <w:abstractNumId w:val="14"/>
  </w:num>
  <w:num w:numId="14">
    <w:abstractNumId w:val="7"/>
  </w:num>
  <w:num w:numId="15">
    <w:abstractNumId w:val="10"/>
  </w:num>
  <w:num w:numId="16">
    <w:abstractNumId w:val="8"/>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01"/>
    <w:rsid w:val="00243CF7"/>
    <w:rsid w:val="00651E6A"/>
    <w:rsid w:val="006E6B01"/>
    <w:rsid w:val="008E1BE3"/>
    <w:rsid w:val="00D936D9"/>
    <w:rsid w:val="00E6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517"/>
  <w15:docId w15:val="{3CDAE51B-D8AE-4C8B-9D5A-19AA1139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M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Calibri Light" w:hAnsi="Calibri Light" w:cs="Times New Roman"/>
      <w:b/>
      <w:kern w:val="32"/>
      <w:sz w:val="32"/>
    </w:rPr>
  </w:style>
  <w:style w:type="paragraph" w:styleId="NormalWeb">
    <w:name w:val="Normal (Web)"/>
    <w:basedOn w:val="Normal"/>
    <w:uiPriority w:val="99"/>
    <w:rPr>
      <w:rFonts w:ascii="Times New Roman" w:hAnsi="Times New Roman"/>
      <w:sz w:val="24"/>
      <w:szCs w:val="24"/>
    </w:rPr>
  </w:style>
  <w:style w:type="character" w:styleId="Strong">
    <w:name w:val="Strong"/>
    <w:basedOn w:val="DefaultParagraphFont"/>
    <w:uiPriority w:val="22"/>
    <w:qFormat/>
    <w:rPr>
      <w:rFonts w:cs="Times New Roman"/>
      <w:b/>
    </w:rPr>
  </w:style>
  <w:style w:type="paragraph" w:styleId="ListParagraph">
    <w:name w:val="List Paragraph"/>
    <w:basedOn w:val="Normal"/>
    <w:link w:val="ListParagraphChar"/>
    <w:uiPriority w:val="34"/>
    <w:qFormat/>
    <w:pPr>
      <w:ind w:left="720"/>
      <w:contextualSpacing/>
    </w:pPr>
    <w:rPr>
      <w:lang w:val="ro-RO"/>
    </w:rPr>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lang w:val="ro-RO"/>
    </w:rPr>
  </w:style>
  <w:style w:type="character" w:customStyle="1" w:styleId="FootnoteTextChar">
    <w:name w:val="Footnote Text Char"/>
    <w:basedOn w:val="DefaultParagraphFont"/>
    <w:link w:val="FootnoteText"/>
    <w:uiPriority w:val="99"/>
    <w:rPr>
      <w:rFonts w:eastAsia="Times New Roman" w:cs="Times New Roman"/>
      <w:sz w:val="20"/>
      <w:lang w:val="ro-RO"/>
    </w:rPr>
  </w:style>
  <w:style w:type="character" w:styleId="FootnoteReference">
    <w:name w:val="footnote reference"/>
    <w:basedOn w:val="DefaultParagraphFont"/>
    <w:uiPriority w:val="99"/>
    <w:rPr>
      <w:rFonts w:cs="Times New Roman"/>
      <w:vertAlign w:val="superscript"/>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2"/>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u w:color="000000"/>
    </w:rPr>
  </w:style>
  <w:style w:type="table" w:styleId="TableGrid">
    <w:name w:val="Table Grid"/>
    <w:basedOn w:val="TableNormal"/>
    <w:uiPriority w:val="39"/>
    <w:rPr>
      <w:rFonts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cs="Times New Roman"/>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Heading">
    <w:name w:val="TOC Heading"/>
    <w:basedOn w:val="Heading1"/>
    <w:next w:val="Normal"/>
    <w:uiPriority w:val="39"/>
    <w:qFormat/>
    <w:pPr>
      <w:keepLines/>
      <w:spacing w:after="0"/>
      <w:outlineLvl w:val="9"/>
    </w:pPr>
    <w:rPr>
      <w:b w:val="0"/>
      <w:bCs w:val="0"/>
      <w:color w:val="2F5496"/>
      <w:kern w:val="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Times New Roman"/>
      <w:sz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rPr>
  </w:style>
  <w:style w:type="paragraph" w:styleId="Revision">
    <w:name w:val="Revision"/>
    <w:uiPriority w:val="99"/>
    <w:rPr>
      <w:rFonts w:cs="Times New Roman"/>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ListParagraphChar">
    <w:name w:val="List Paragraph Char"/>
    <w:basedOn w:val="DefaultParagraphFont"/>
    <w:link w:val="ListParagraph"/>
    <w:uiPriority w:val="34"/>
    <w:rPr>
      <w:rFonts w:cs="Times New Roman"/>
      <w:sz w:val="22"/>
      <w:szCs w:val="22"/>
      <w:lang w:val="ro-RO"/>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9771D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10"/>
    <w:tblPr>
      <w:tblStyleRowBandSize w:val="1"/>
      <w:tblStyleColBandSize w:val="1"/>
      <w:tblCellMar>
        <w:left w:w="43" w:type="dxa"/>
        <w:right w:w="43" w:type="dxa"/>
      </w:tblCellMar>
    </w:tblPr>
  </w:style>
  <w:style w:type="table" w:customStyle="1" w:styleId="ae">
    <w:basedOn w:val="TableNormal10"/>
    <w:tblPr>
      <w:tblStyleRowBandSize w:val="1"/>
      <w:tblStyleColBandSize w:val="1"/>
      <w:tblCellMar>
        <w:left w:w="43" w:type="dxa"/>
        <w:right w:w="43" w:type="dxa"/>
      </w:tblCellMar>
    </w:tblPr>
  </w:style>
  <w:style w:type="table" w:customStyle="1" w:styleId="af">
    <w:basedOn w:val="TableNormal10"/>
    <w:tblPr>
      <w:tblStyleRowBandSize w:val="1"/>
      <w:tblStyleColBandSize w:val="1"/>
      <w:tblCellMar>
        <w:left w:w="43" w:type="dxa"/>
        <w:right w:w="43" w:type="dxa"/>
      </w:tblCellMar>
    </w:tblPr>
  </w:style>
  <w:style w:type="table" w:customStyle="1" w:styleId="af0">
    <w:basedOn w:val="TableNormal10"/>
    <w:tblPr>
      <w:tblStyleRowBandSize w:val="1"/>
      <w:tblStyleColBandSize w:val="1"/>
      <w:tblCellMar>
        <w:left w:w="43" w:type="dxa"/>
        <w:right w:w="43" w:type="dxa"/>
      </w:tblCellMar>
    </w:tblPr>
  </w:style>
  <w:style w:type="table" w:customStyle="1" w:styleId="af1">
    <w:basedOn w:val="TableNormal10"/>
    <w:tblPr>
      <w:tblStyleRowBandSize w:val="1"/>
      <w:tblStyleColBandSize w:val="1"/>
      <w:tblCellMar>
        <w:left w:w="43" w:type="dxa"/>
        <w:right w:w="43" w:type="dxa"/>
      </w:tblCellMar>
    </w:tblPr>
  </w:style>
  <w:style w:type="table" w:customStyle="1" w:styleId="af2">
    <w:basedOn w:val="TableNormal10"/>
    <w:tblPr>
      <w:tblStyleRowBandSize w:val="1"/>
      <w:tblStyleColBandSize w:val="1"/>
      <w:tblCellMar>
        <w:left w:w="43" w:type="dxa"/>
        <w:right w:w="43" w:type="dxa"/>
      </w:tblCellMar>
    </w:tblPr>
  </w:style>
  <w:style w:type="table" w:customStyle="1" w:styleId="af3">
    <w:basedOn w:val="TableNormal10"/>
    <w:tblPr>
      <w:tblStyleRowBandSize w:val="1"/>
      <w:tblStyleColBandSize w:val="1"/>
      <w:tblCellMar>
        <w:left w:w="43" w:type="dxa"/>
        <w:right w:w="43" w:type="dxa"/>
      </w:tblCellMar>
    </w:tblPr>
  </w:style>
  <w:style w:type="table" w:customStyle="1" w:styleId="af4">
    <w:basedOn w:val="TableNormal10"/>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43" w:type="dxa"/>
        <w:right w:w="43" w:type="dxa"/>
      </w:tblCellMar>
    </w:tblPr>
  </w:style>
  <w:style w:type="table" w:customStyle="1" w:styleId="af6">
    <w:basedOn w:val="TableNormal"/>
    <w:tblPr>
      <w:tblStyleRowBandSize w:val="1"/>
      <w:tblStyleColBandSize w:val="1"/>
      <w:tblCellMar>
        <w:left w:w="43" w:type="dxa"/>
        <w:right w:w="43" w:type="dxa"/>
      </w:tblCellMar>
    </w:tblPr>
  </w:style>
  <w:style w:type="table" w:customStyle="1" w:styleId="af7">
    <w:basedOn w:val="TableNormal"/>
    <w:tblPr>
      <w:tblStyleRowBandSize w:val="1"/>
      <w:tblStyleColBandSize w:val="1"/>
      <w:tblCellMar>
        <w:left w:w="43" w:type="dxa"/>
        <w:right w:w="43" w:type="dxa"/>
      </w:tblCellMar>
    </w:tblPr>
  </w:style>
  <w:style w:type="table" w:customStyle="1" w:styleId="af8">
    <w:basedOn w:val="TableNormal"/>
    <w:tblPr>
      <w:tblStyleRowBandSize w:val="1"/>
      <w:tblStyleColBandSize w:val="1"/>
      <w:tblCellMar>
        <w:left w:w="43" w:type="dxa"/>
        <w:right w:w="43" w:type="dxa"/>
      </w:tblCellMar>
    </w:tblPr>
  </w:style>
  <w:style w:type="table" w:customStyle="1" w:styleId="af9">
    <w:basedOn w:val="TableNormal"/>
    <w:tblPr>
      <w:tblStyleRowBandSize w:val="1"/>
      <w:tblStyleColBandSize w:val="1"/>
      <w:tblCellMar>
        <w:left w:w="43" w:type="dxa"/>
        <w:right w:w="43" w:type="dxa"/>
      </w:tblCellMar>
    </w:tblPr>
  </w:style>
  <w:style w:type="table" w:customStyle="1" w:styleId="afa">
    <w:basedOn w:val="TableNormal"/>
    <w:tblPr>
      <w:tblStyleRowBandSize w:val="1"/>
      <w:tblStyleColBandSize w:val="1"/>
      <w:tblCellMar>
        <w:left w:w="43" w:type="dxa"/>
        <w:right w:w="43" w:type="dxa"/>
      </w:tblCellMar>
    </w:tblPr>
  </w:style>
  <w:style w:type="table" w:customStyle="1" w:styleId="afb">
    <w:basedOn w:val="TableNormal"/>
    <w:tblPr>
      <w:tblStyleRowBandSize w:val="1"/>
      <w:tblStyleColBandSize w:val="1"/>
      <w:tblCellMar>
        <w:left w:w="43" w:type="dxa"/>
        <w:right w:w="43" w:type="dxa"/>
      </w:tblCellMar>
    </w:tblPr>
  </w:style>
  <w:style w:type="table" w:customStyle="1" w:styleId="afc">
    <w:basedOn w:val="TableNormal"/>
    <w:tblPr>
      <w:tblStyleRowBandSize w:val="1"/>
      <w:tblStyleColBandSize w:val="1"/>
      <w:tblCellMar>
        <w:left w:w="43" w:type="dxa"/>
        <w:right w:w="4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d.gov.md" TargetMode="External"/><Relationship Id="rId13" Type="http://schemas.openxmlformats.org/officeDocument/2006/relationships/hyperlink" Target="http://www.registru.datepersonale.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sites/g/files/zskgke326/files/2022-11/dsa_nov_20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d@gov.md" TargetMode="External"/><Relationship Id="rId4" Type="http://schemas.openxmlformats.org/officeDocument/2006/relationships/settings" Target="settings.xml"/><Relationship Id="rId9" Type="http://schemas.openxmlformats.org/officeDocument/2006/relationships/hyperlink" Target="mailto:brd@gov.m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ci0YJWMKEQtD9wd7OmgsOfLQQ==">CgMxLjAyCGguZ2pkZ3hzMgloLjMwajB6bGwyCWguMWZvYjl0ZTIJaC4yZXQ5MnAwMghoLnR5amN3dDIJaC4zZHk2dmttMgloLjF0M2g1c2Y4AHIhMVVzckt2YTZTWG8xakR4M1VOM2dXNldRT1k0dnRsNnY5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5523</Words>
  <Characters>31482</Characters>
  <Application>Microsoft Office Word</Application>
  <DocSecurity>0</DocSecurity>
  <Lines>262</Lines>
  <Paragraphs>73</Paragraphs>
  <ScaleCrop>false</ScaleCrop>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MRosca</dc:creator>
  <cp:lastModifiedBy>User</cp:lastModifiedBy>
  <cp:revision>4</cp:revision>
  <dcterms:created xsi:type="dcterms:W3CDTF">2024-05-07T06:42:00Z</dcterms:created>
  <dcterms:modified xsi:type="dcterms:W3CDTF">2024-07-26T12:23:00Z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2024-02-26T07:17:19Z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7f60828d-ab7d-4983-9aad-f093dcf09f80</vt:lpwstr>
  </property>
  <property fmtid="{D5CDD505-2E9C-101B-9397-08002B2CF9AE}" pid="8" name="MSIP_Label_2059aa38-f392-4105-be92-628035578272_ContentBits">
    <vt:lpwstr>0</vt:lpwstr>
  </property>
</Properties>
</file>